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81" w:rsidRDefault="007E0C81" w:rsidP="007E0C81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СОВЕТ ДЕПУТАТОВ</w:t>
      </w:r>
    </w:p>
    <w:p w:rsidR="007E0C81" w:rsidRDefault="007E0C81" w:rsidP="007E0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ПРИРЕЧЕНСКОГО 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E0C81" w:rsidRDefault="007E0C81" w:rsidP="007E0C81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РузаевскОГО муниципальнОГО районА</w:t>
      </w:r>
    </w:p>
    <w:p w:rsidR="007E0C81" w:rsidRDefault="007E0C81" w:rsidP="007E0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МОРДОВИЯ</w:t>
      </w:r>
    </w:p>
    <w:p w:rsidR="007E0C81" w:rsidRDefault="007E0C81" w:rsidP="007E0C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РЕШЕНИЕ</w:t>
      </w:r>
    </w:p>
    <w:p w:rsidR="007E0C81" w:rsidRDefault="007E0C81" w:rsidP="007E0C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02.02.2026 года                                                                            №61/241</w:t>
      </w:r>
    </w:p>
    <w:p w:rsidR="007E0C81" w:rsidRDefault="007E0C81" w:rsidP="007E0C81">
      <w:pPr>
        <w:jc w:val="center"/>
        <w:rPr>
          <w:rFonts w:ascii="Times New Roman" w:hAnsi="Times New Roman" w:cs="Times New Roman"/>
          <w:caps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  <w:lang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  <w:lang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  <w:lang/>
        </w:rPr>
        <w:t>евженский</w:t>
      </w:r>
      <w:proofErr w:type="spellEnd"/>
    </w:p>
    <w:p w:rsidR="007E0C81" w:rsidRDefault="007E0C81" w:rsidP="007E0C81">
      <w:pPr>
        <w:pStyle w:val="1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О вынесении изменений в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Положение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br/>
        <w:t xml:space="preserve">об оплате труда Главы администрации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Приреченского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сельского поселения 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Рузаевского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муниципального района Республики Мордовия и муниципальных служащих администрации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Приреченского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Рузаевского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 утвержденное решением  Совета депутатов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Республики Мордовия от 30.05.2025 г. №52/207</w:t>
      </w:r>
    </w:p>
    <w:p w:rsidR="007E0C81" w:rsidRDefault="007E0C81" w:rsidP="007E0C81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7E0C81" w:rsidRDefault="007E0C81" w:rsidP="007E0C81">
      <w:pPr>
        <w:ind w:firstLine="54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22 Федерального закона от 02 марта 2007 г. № 25–ФЗ «О муниципальной службе в Российской Федерации», Устава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Мордовия,</w:t>
      </w:r>
    </w:p>
    <w:p w:rsidR="007E0C81" w:rsidRDefault="007E0C81" w:rsidP="007E0C81">
      <w:pPr>
        <w:ind w:firstLine="54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Мордовия РЕШИЛ:</w:t>
      </w:r>
    </w:p>
    <w:p w:rsidR="007E0C81" w:rsidRDefault="007E0C81" w:rsidP="007E0C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Внести изменения в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Положение об оплате труда Главы администрации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сельского поселения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муниципального района Республики Мордовия и муниципальных служащих администрации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 утвержденное </w:t>
      </w:r>
      <w:r>
        <w:rPr>
          <w:rFonts w:ascii="Times New Roman" w:hAnsi="Times New Roman" w:cs="Times New Roman"/>
          <w:sz w:val="24"/>
          <w:szCs w:val="24"/>
        </w:rPr>
        <w:t xml:space="preserve">решением 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от 30.05.2025 г. №52/207:</w:t>
      </w:r>
    </w:p>
    <w:p w:rsidR="007E0C81" w:rsidRDefault="007E0C81" w:rsidP="007E0C81">
      <w:pPr>
        <w:pStyle w:val="a3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изложив приложение 1 в следующей редакции:</w:t>
      </w:r>
    </w:p>
    <w:p w:rsidR="007E0C81" w:rsidRDefault="007E0C81" w:rsidP="007E0C81">
      <w:pPr>
        <w:pStyle w:val="1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Размеры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br/>
        <w:t xml:space="preserve">должностных окладов Главы администрации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Приреченского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Рузаевского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муниципального района Республики Мордовия и муниципальных служащих администрации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Приреченского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Рузаевского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муниципального района Республики Мордовия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096"/>
        <w:gridCol w:w="3367"/>
      </w:tblGrid>
      <w:tr w:rsidR="007E0C81" w:rsidTr="00F951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должностей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Размер должностного оклада</w:t>
            </w:r>
          </w:p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(в рублях)</w:t>
            </w:r>
          </w:p>
        </w:tc>
      </w:tr>
      <w:tr w:rsidR="007E0C81" w:rsidTr="00F951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0C81" w:rsidRDefault="007E0C81" w:rsidP="00F9519F">
            <w:pPr>
              <w:autoSpaceDN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сельского поселения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9129</w:t>
            </w:r>
          </w:p>
        </w:tc>
      </w:tr>
      <w:tr w:rsidR="007E0C81" w:rsidTr="00F9519F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0C81" w:rsidRDefault="007E0C81" w:rsidP="00F9519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 сельского поселения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7938</w:t>
            </w:r>
          </w:p>
        </w:tc>
      </w:tr>
      <w:tr w:rsidR="007E0C81" w:rsidTr="00F951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Ведущий специалист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6517</w:t>
            </w:r>
          </w:p>
        </w:tc>
      </w:tr>
    </w:tbl>
    <w:p w:rsidR="007E0C81" w:rsidRDefault="007E0C81" w:rsidP="007E0C81">
      <w:pPr>
        <w:pStyle w:val="a3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7E0C81" w:rsidRDefault="007E0C81" w:rsidP="007E0C8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изложив приложение 4 в следующей редакции:</w:t>
      </w:r>
    </w:p>
    <w:p w:rsidR="007E0C81" w:rsidRDefault="007E0C81" w:rsidP="007E0C81">
      <w:pPr>
        <w:pStyle w:val="1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Размеры ежемесячного денежного поощрения, ежеквартальной премии по результатам работы Главы сельского поселения и муниципальных служащих</w:t>
      </w:r>
    </w:p>
    <w:p w:rsidR="007E0C81" w:rsidRDefault="007E0C81" w:rsidP="007E0C8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686"/>
        <w:gridCol w:w="3209"/>
        <w:gridCol w:w="2568"/>
      </w:tblGrid>
      <w:tr w:rsidR="007E0C81" w:rsidTr="00F9519F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bookmarkStart w:id="0" w:name="sub_411"/>
            <w:r>
              <w:rPr>
                <w:rFonts w:ascii="Times New Roman" w:hAnsi="Times New Roman"/>
                <w:lang w:eastAsia="en-US"/>
              </w:rPr>
              <w:t>Наименование должностей</w:t>
            </w:r>
            <w:bookmarkEnd w:id="0"/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Размер ежемесячного денежного поощрения, ежеквартальной премии по результатам работы Главы сельского поселения и муниципальных служащих</w:t>
            </w:r>
          </w:p>
        </w:tc>
      </w:tr>
      <w:tr w:rsidR="007E0C81" w:rsidTr="00F951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C81" w:rsidRDefault="007E0C81" w:rsidP="00F9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Ежемесячное денежное поощрение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Ежеквартальная премия</w:t>
            </w:r>
          </w:p>
        </w:tc>
      </w:tr>
      <w:tr w:rsidR="007E0C81" w:rsidTr="00F951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C81" w:rsidRDefault="007E0C81" w:rsidP="00F9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процентах от должностного оклада</w:t>
            </w:r>
          </w:p>
        </w:tc>
      </w:tr>
      <w:tr w:rsidR="007E0C81" w:rsidTr="00F9519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0C81" w:rsidRDefault="007E0C81" w:rsidP="00F9519F">
            <w:pPr>
              <w:autoSpaceDN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 сельского поселения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400</w:t>
            </w:r>
          </w:p>
        </w:tc>
      </w:tr>
      <w:tr w:rsidR="007E0C81" w:rsidTr="00F9519F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0C81" w:rsidRDefault="007E0C81" w:rsidP="00F9519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сельского поселения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150</w:t>
            </w:r>
          </w:p>
        </w:tc>
      </w:tr>
      <w:tr w:rsidR="007E0C81" w:rsidTr="00F9519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Ведущий специалист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81" w:rsidRDefault="007E0C81" w:rsidP="00F9519F">
            <w:pPr>
              <w:pStyle w:val="a4"/>
              <w:spacing w:line="254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150</w:t>
            </w:r>
          </w:p>
        </w:tc>
      </w:tr>
    </w:tbl>
    <w:p w:rsidR="007E0C81" w:rsidRDefault="007E0C81" w:rsidP="007E0C81">
      <w:pPr>
        <w:rPr>
          <w:rFonts w:ascii="Times New Roman" w:hAnsi="Times New Roman" w:cs="Times New Roman"/>
          <w:sz w:val="24"/>
          <w:szCs w:val="24"/>
        </w:rPr>
      </w:pPr>
    </w:p>
    <w:p w:rsidR="007E0C81" w:rsidRDefault="007E0C81" w:rsidP="007E0C8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Настоящее решение вступает в силу после дня официального опубликования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Рузаевского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муниципального района в сети «Интернет» и распространяет свое действие на правоотношения, возникшие с 01 января 2026 г.</w:t>
      </w:r>
    </w:p>
    <w:p w:rsidR="007E0C81" w:rsidRDefault="007E0C81" w:rsidP="007E0C81">
      <w:pPr>
        <w:pStyle w:val="a3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7E0C81" w:rsidRDefault="007E0C81" w:rsidP="007E0C81">
      <w:pPr>
        <w:rPr>
          <w:rFonts w:ascii="Times New Roman" w:hAnsi="Times New Roman" w:cs="Times New Roman"/>
          <w:sz w:val="24"/>
          <w:szCs w:val="24"/>
        </w:rPr>
      </w:pPr>
    </w:p>
    <w:p w:rsidR="007E0C81" w:rsidRDefault="007E0C81" w:rsidP="007E0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</w:p>
    <w:p w:rsidR="007E0C81" w:rsidRDefault="007E0C81" w:rsidP="007E0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Г.Ф.Шуюпова</w:t>
      </w:r>
      <w:proofErr w:type="spellEnd"/>
    </w:p>
    <w:p w:rsidR="007E0C81" w:rsidRDefault="007E0C81" w:rsidP="007E0C81">
      <w:pPr>
        <w:rPr>
          <w:sz w:val="24"/>
          <w:szCs w:val="24"/>
        </w:rPr>
      </w:pPr>
    </w:p>
    <w:p w:rsidR="007E0C81" w:rsidRDefault="007E0C81" w:rsidP="007E0C81">
      <w:pPr>
        <w:rPr>
          <w:sz w:val="24"/>
          <w:szCs w:val="24"/>
        </w:rPr>
      </w:pPr>
    </w:p>
    <w:p w:rsidR="007E0C81" w:rsidRDefault="007E0C81" w:rsidP="007E0C81">
      <w:pPr>
        <w:rPr>
          <w:sz w:val="24"/>
          <w:szCs w:val="24"/>
        </w:rPr>
      </w:pPr>
    </w:p>
    <w:p w:rsidR="007E0C81" w:rsidRDefault="007E0C81" w:rsidP="007E0C81">
      <w:pPr>
        <w:rPr>
          <w:sz w:val="24"/>
          <w:szCs w:val="24"/>
        </w:rPr>
      </w:pPr>
    </w:p>
    <w:p w:rsidR="007E0C81" w:rsidRDefault="007E0C81" w:rsidP="007E0C81">
      <w:pPr>
        <w:rPr>
          <w:sz w:val="24"/>
          <w:szCs w:val="24"/>
        </w:rPr>
      </w:pPr>
    </w:p>
    <w:p w:rsidR="007E0C81" w:rsidRDefault="007E0C81" w:rsidP="007E0C81">
      <w:pPr>
        <w:rPr>
          <w:sz w:val="24"/>
          <w:szCs w:val="24"/>
        </w:rPr>
      </w:pPr>
    </w:p>
    <w:p w:rsidR="00160CAF" w:rsidRDefault="00160CAF"/>
    <w:sectPr w:rsidR="00160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9580F"/>
    <w:multiLevelType w:val="hybridMultilevel"/>
    <w:tmpl w:val="476EB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E0C81"/>
    <w:rsid w:val="00160CAF"/>
    <w:rsid w:val="007E0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E0C81"/>
    <w:pPr>
      <w:ind w:left="720"/>
      <w:contextualSpacing/>
    </w:pPr>
    <w:rPr>
      <w:rFonts w:eastAsiaTheme="minorHAnsi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7E0C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2026-02-04T06:38:00Z</dcterms:created>
  <dcterms:modified xsi:type="dcterms:W3CDTF">2026-02-04T06:38:00Z</dcterms:modified>
</cp:coreProperties>
</file>