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89" w:rsidRDefault="00C67589" w:rsidP="00C675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C67589" w:rsidRDefault="00C67589" w:rsidP="00C675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выявлении правообладателя </w:t>
      </w:r>
    </w:p>
    <w:p w:rsidR="00C67589" w:rsidRDefault="00C67589" w:rsidP="00C675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ранее учтенного объекта недвижимости</w:t>
      </w:r>
    </w:p>
    <w:p w:rsidR="00C67589" w:rsidRDefault="00C67589" w:rsidP="00C67589">
      <w:pPr>
        <w:ind w:firstLine="567"/>
        <w:jc w:val="both"/>
        <w:rPr>
          <w:sz w:val="28"/>
          <w:szCs w:val="28"/>
        </w:rPr>
      </w:pPr>
    </w:p>
    <w:p w:rsidR="00C67589" w:rsidRDefault="00C67589" w:rsidP="00C675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69.1 </w:t>
      </w:r>
      <w:hyperlink r:id="rId5" w:history="1">
        <w:r>
          <w:rPr>
            <w:rStyle w:val="a3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13 июля 2015 года N 218-ФЗ «О государственной регистрации недвижимости» выявлено</w:t>
      </w:r>
      <w:r>
        <w:rPr>
          <w:bCs/>
          <w:sz w:val="28"/>
          <w:szCs w:val="28"/>
        </w:rPr>
        <w:t>:</w:t>
      </w:r>
    </w:p>
    <w:p w:rsidR="00C67589" w:rsidRDefault="00C67589" w:rsidP="00C675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отношении земельного участка с кадастровым номером 13:17:0122002:235, расположенного по адресу: Республика Мордовия, Рузаевский район,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евженский</w:t>
      </w:r>
      <w:proofErr w:type="spellEnd"/>
      <w:r>
        <w:rPr>
          <w:sz w:val="28"/>
          <w:szCs w:val="28"/>
        </w:rPr>
        <w:t xml:space="preserve">, ул. Центральная,д.29,  площадью 1000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в качестве его правообладателя, владеющего данным объектом недвижимости на праве собственности, выявлен </w:t>
      </w:r>
      <w:r>
        <w:rPr>
          <w:sz w:val="28"/>
          <w:szCs w:val="28"/>
        </w:rPr>
        <w:t xml:space="preserve">наследник </w:t>
      </w:r>
      <w:r>
        <w:rPr>
          <w:sz w:val="28"/>
          <w:szCs w:val="28"/>
        </w:rPr>
        <w:t>собственник</w:t>
      </w:r>
      <w:r>
        <w:rPr>
          <w:sz w:val="28"/>
          <w:szCs w:val="28"/>
        </w:rPr>
        <w:t>а (</w:t>
      </w:r>
      <w:r>
        <w:rPr>
          <w:sz w:val="28"/>
          <w:szCs w:val="28"/>
        </w:rPr>
        <w:t>Белов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Петр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Тимофеевич</w:t>
      </w:r>
      <w:r>
        <w:rPr>
          <w:sz w:val="28"/>
          <w:szCs w:val="28"/>
        </w:rPr>
        <w:t>а, умершего 04.02.2014г) Белова Татьяна Николаевна</w:t>
      </w:r>
      <w:bookmarkStart w:id="0" w:name="_GoBack"/>
      <w:bookmarkEnd w:id="0"/>
      <w:r>
        <w:rPr>
          <w:sz w:val="28"/>
          <w:szCs w:val="28"/>
        </w:rPr>
        <w:t>.</w:t>
      </w:r>
    </w:p>
    <w:p w:rsidR="00C67589" w:rsidRDefault="00C67589" w:rsidP="00C6758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Рекомендовать </w:t>
      </w:r>
      <w:r>
        <w:rPr>
          <w:sz w:val="28"/>
          <w:szCs w:val="28"/>
        </w:rPr>
        <w:t>Белов</w:t>
      </w:r>
      <w:r>
        <w:rPr>
          <w:sz w:val="28"/>
          <w:szCs w:val="28"/>
        </w:rPr>
        <w:t>ой Татьяне Николаевне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C67589" w:rsidRDefault="00C67589" w:rsidP="00C67589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решения, с приложением обосновывающих документов, свидетельствующих</w:t>
      </w:r>
      <w:proofErr w:type="gramEnd"/>
      <w:r>
        <w:rPr>
          <w:color w:val="000000"/>
          <w:sz w:val="28"/>
          <w:szCs w:val="28"/>
        </w:rPr>
        <w:t xml:space="preserve"> о том, что такое лицо не является правообладателем указанного объекта недвижимости,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30 дней со дня получения указанным лицом проекта решения.</w:t>
      </w:r>
    </w:p>
    <w:p w:rsidR="00C67589" w:rsidRDefault="00C67589" w:rsidP="00C67589">
      <w:pPr>
        <w:ind w:firstLine="567"/>
        <w:jc w:val="both"/>
        <w:rPr>
          <w:color w:val="000000"/>
          <w:sz w:val="28"/>
          <w:szCs w:val="28"/>
        </w:rPr>
      </w:pPr>
    </w:p>
    <w:p w:rsidR="00C67589" w:rsidRDefault="00C67589" w:rsidP="00C67589">
      <w:pPr>
        <w:ind w:firstLine="567"/>
        <w:jc w:val="both"/>
        <w:rPr>
          <w:color w:val="000000"/>
          <w:sz w:val="28"/>
          <w:szCs w:val="28"/>
        </w:rPr>
      </w:pPr>
    </w:p>
    <w:p w:rsidR="00C67589" w:rsidRDefault="00C67589" w:rsidP="00C67589">
      <w:pPr>
        <w:ind w:firstLine="567"/>
        <w:jc w:val="both"/>
        <w:rPr>
          <w:color w:val="000000"/>
          <w:sz w:val="28"/>
          <w:szCs w:val="28"/>
        </w:rPr>
      </w:pPr>
    </w:p>
    <w:p w:rsidR="00C67589" w:rsidRDefault="00C67589" w:rsidP="00C67589">
      <w:pPr>
        <w:ind w:firstLine="567"/>
        <w:jc w:val="both"/>
        <w:rPr>
          <w:color w:val="000000"/>
          <w:sz w:val="28"/>
          <w:szCs w:val="28"/>
        </w:rPr>
      </w:pPr>
    </w:p>
    <w:p w:rsidR="00C67589" w:rsidRDefault="00C67589" w:rsidP="00C67589">
      <w:r>
        <w:t>Глава администрации</w:t>
      </w:r>
    </w:p>
    <w:p w:rsidR="00C67589" w:rsidRDefault="00C67589" w:rsidP="00C67589">
      <w:proofErr w:type="spellStart"/>
      <w:r>
        <w:t>Приреченского</w:t>
      </w:r>
      <w:proofErr w:type="spellEnd"/>
      <w:r>
        <w:t xml:space="preserve"> сельского поселения</w:t>
      </w:r>
    </w:p>
    <w:p w:rsidR="00C67589" w:rsidRDefault="00C67589" w:rsidP="00C67589">
      <w:r>
        <w:t xml:space="preserve">Рузаевского муниципального района                                                                </w:t>
      </w:r>
      <w:proofErr w:type="spellStart"/>
      <w:r>
        <w:t>Е.Е.</w:t>
      </w:r>
      <w:proofErr w:type="gramStart"/>
      <w:r>
        <w:t>Варина</w:t>
      </w:r>
      <w:proofErr w:type="spellEnd"/>
      <w:proofErr w:type="gramEnd"/>
    </w:p>
    <w:p w:rsidR="00C67589" w:rsidRDefault="00C67589" w:rsidP="00C67589"/>
    <w:p w:rsidR="00C67589" w:rsidRDefault="00C67589" w:rsidP="00C67589"/>
    <w:p w:rsidR="00C67589" w:rsidRDefault="00C67589" w:rsidP="00C67589">
      <w:r>
        <w:t>Получил___________________________</w:t>
      </w:r>
    </w:p>
    <w:p w:rsidR="00C67589" w:rsidRDefault="00C67589" w:rsidP="00C67589"/>
    <w:p w:rsidR="00C67589" w:rsidRDefault="00C67589" w:rsidP="00C67589">
      <w:r>
        <w:t>Дата________________________</w:t>
      </w:r>
    </w:p>
    <w:p w:rsidR="00C67589" w:rsidRDefault="00C67589" w:rsidP="00C67589">
      <w:pPr>
        <w:ind w:firstLine="567"/>
        <w:jc w:val="both"/>
        <w:rPr>
          <w:color w:val="000000"/>
          <w:sz w:val="28"/>
          <w:szCs w:val="28"/>
        </w:rPr>
      </w:pPr>
    </w:p>
    <w:p w:rsidR="00C67589" w:rsidRDefault="00C67589" w:rsidP="00C67589">
      <w:pPr>
        <w:jc w:val="center"/>
        <w:rPr>
          <w:b/>
          <w:bCs/>
          <w:sz w:val="28"/>
          <w:szCs w:val="28"/>
        </w:rPr>
      </w:pPr>
    </w:p>
    <w:p w:rsidR="00C67589" w:rsidRDefault="00C67589" w:rsidP="00C67589">
      <w:pPr>
        <w:jc w:val="center"/>
        <w:rPr>
          <w:b/>
          <w:bCs/>
          <w:sz w:val="28"/>
          <w:szCs w:val="28"/>
        </w:rPr>
      </w:pPr>
    </w:p>
    <w:p w:rsidR="006A6D5D" w:rsidRDefault="006A6D5D"/>
    <w:sectPr w:rsidR="006A6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322"/>
    <w:rsid w:val="006A6D5D"/>
    <w:rsid w:val="00807322"/>
    <w:rsid w:val="00C6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C67589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C67589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arant.ru/document?id=86367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2026-07-07T07:23:00Z</dcterms:created>
  <dcterms:modified xsi:type="dcterms:W3CDTF">2026-07-07T07:25:00Z</dcterms:modified>
</cp:coreProperties>
</file>