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367" w:rsidRDefault="00053367" w:rsidP="000533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053367" w:rsidRDefault="00053367" w:rsidP="00053367">
      <w:pPr>
        <w:ind w:firstLine="567"/>
        <w:jc w:val="both"/>
        <w:rPr>
          <w:sz w:val="28"/>
          <w:szCs w:val="28"/>
        </w:rPr>
      </w:pPr>
    </w:p>
    <w:p w:rsidR="00053367" w:rsidRDefault="00053367" w:rsidP="00053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6" w:history="1">
        <w:r w:rsidRPr="00CE629F">
          <w:rPr>
            <w:rStyle w:val="a3"/>
            <w:sz w:val="28"/>
            <w:szCs w:val="28"/>
          </w:rPr>
          <w:t>Федерального закона</w:t>
        </w:r>
      </w:hyperlink>
      <w:r w:rsidRPr="00CE629F">
        <w:rPr>
          <w:sz w:val="28"/>
          <w:szCs w:val="28"/>
        </w:rPr>
        <w:t xml:space="preserve"> </w:t>
      </w:r>
      <w:r>
        <w:rPr>
          <w:sz w:val="28"/>
          <w:szCs w:val="28"/>
        </w:rPr>
        <w:t>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053367" w:rsidRDefault="00053367" w:rsidP="00053367">
      <w:pPr>
        <w:ind w:firstLine="567"/>
        <w:jc w:val="both"/>
        <w:rPr>
          <w:sz w:val="28"/>
          <w:szCs w:val="28"/>
        </w:rPr>
      </w:pPr>
      <w:r w:rsidRPr="00CE629F">
        <w:rPr>
          <w:sz w:val="28"/>
          <w:szCs w:val="28"/>
        </w:rPr>
        <w:t xml:space="preserve">В отношении земельного участка с кадастровым номером </w:t>
      </w:r>
      <w:r>
        <w:rPr>
          <w:sz w:val="28"/>
          <w:szCs w:val="28"/>
        </w:rPr>
        <w:t>13</w:t>
      </w:r>
      <w:r w:rsidRPr="00CE629F">
        <w:rPr>
          <w:sz w:val="28"/>
          <w:szCs w:val="28"/>
        </w:rPr>
        <w:t>:</w:t>
      </w:r>
      <w:r>
        <w:rPr>
          <w:sz w:val="28"/>
          <w:szCs w:val="28"/>
        </w:rPr>
        <w:t>17</w:t>
      </w:r>
      <w:r w:rsidRPr="00CE629F">
        <w:rPr>
          <w:sz w:val="28"/>
          <w:szCs w:val="28"/>
        </w:rPr>
        <w:t>:</w:t>
      </w:r>
      <w:r>
        <w:rPr>
          <w:sz w:val="28"/>
          <w:szCs w:val="28"/>
        </w:rPr>
        <w:t>0122001:208</w:t>
      </w:r>
      <w:r w:rsidRPr="00CE629F">
        <w:rPr>
          <w:sz w:val="28"/>
          <w:szCs w:val="28"/>
        </w:rPr>
        <w:t xml:space="preserve">, расположенного по адресу: Республика Мордовия, </w:t>
      </w:r>
      <w:r>
        <w:rPr>
          <w:sz w:val="28"/>
          <w:szCs w:val="28"/>
        </w:rPr>
        <w:t>Рузаевский</w:t>
      </w:r>
      <w:r w:rsidRPr="00CE629F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п</w:t>
      </w:r>
      <w:proofErr w:type="gramStart"/>
      <w:r w:rsidRPr="00CE629F">
        <w:rPr>
          <w:sz w:val="28"/>
          <w:szCs w:val="28"/>
        </w:rPr>
        <w:t>.</w:t>
      </w:r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евженский</w:t>
      </w:r>
      <w:proofErr w:type="spellEnd"/>
      <w:r w:rsidRPr="00CE629F">
        <w:rPr>
          <w:sz w:val="28"/>
          <w:szCs w:val="28"/>
        </w:rPr>
        <w:t xml:space="preserve">, ул. </w:t>
      </w:r>
      <w:r>
        <w:rPr>
          <w:sz w:val="28"/>
          <w:szCs w:val="28"/>
        </w:rPr>
        <w:t>Центральная</w:t>
      </w:r>
      <w:r w:rsidRPr="00CE629F">
        <w:rPr>
          <w:sz w:val="28"/>
          <w:szCs w:val="28"/>
        </w:rPr>
        <w:t xml:space="preserve">,  площадью </w:t>
      </w:r>
      <w:r>
        <w:rPr>
          <w:sz w:val="28"/>
          <w:szCs w:val="28"/>
        </w:rPr>
        <w:t>10</w:t>
      </w:r>
      <w:r w:rsidRPr="00CE629F">
        <w:rPr>
          <w:sz w:val="28"/>
          <w:szCs w:val="28"/>
        </w:rPr>
        <w:t xml:space="preserve">00 </w:t>
      </w:r>
      <w:proofErr w:type="spellStart"/>
      <w:r w:rsidRPr="00CE629F">
        <w:rPr>
          <w:sz w:val="28"/>
          <w:szCs w:val="28"/>
        </w:rPr>
        <w:t>кв.м</w:t>
      </w:r>
      <w:proofErr w:type="spellEnd"/>
      <w:r w:rsidRPr="00CE629F">
        <w:rPr>
          <w:sz w:val="28"/>
          <w:szCs w:val="28"/>
        </w:rPr>
        <w:t xml:space="preserve">. в качестве его правообладателя, владеющего данным объектом недвижимости на праве собственности, выявлен собственник </w:t>
      </w:r>
      <w:r>
        <w:rPr>
          <w:sz w:val="28"/>
          <w:szCs w:val="28"/>
        </w:rPr>
        <w:t>Хомяков Юрий Александрович</w:t>
      </w:r>
      <w:r w:rsidRPr="00CE629F">
        <w:rPr>
          <w:sz w:val="28"/>
          <w:szCs w:val="28"/>
        </w:rPr>
        <w:t>.</w:t>
      </w: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r>
        <w:rPr>
          <w:sz w:val="28"/>
          <w:szCs w:val="28"/>
        </w:rPr>
        <w:t xml:space="preserve">Хомякову Юрию Александровичу </w:t>
      </w:r>
      <w:r>
        <w:rPr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</w:t>
      </w:r>
      <w:proofErr w:type="gramEnd"/>
      <w:r>
        <w:rPr>
          <w:color w:val="000000"/>
          <w:sz w:val="28"/>
          <w:szCs w:val="28"/>
        </w:rPr>
        <w:t xml:space="preserve"> о том, что такое лицо не является правообладателем указанного объекта недвижимости,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30 дней со дня получения указанным лицом проекта решения.</w:t>
      </w: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ИЗВЕЩЕНИЕ</w:t>
      </w: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053367" w:rsidRDefault="00053367" w:rsidP="00053367">
      <w:pPr>
        <w:ind w:firstLine="567"/>
        <w:jc w:val="both"/>
        <w:rPr>
          <w:sz w:val="28"/>
          <w:szCs w:val="28"/>
        </w:rPr>
      </w:pPr>
    </w:p>
    <w:p w:rsidR="00053367" w:rsidRDefault="00053367" w:rsidP="00053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7" w:history="1">
        <w:r w:rsidRPr="00CE629F">
          <w:rPr>
            <w:rStyle w:val="a3"/>
            <w:sz w:val="28"/>
            <w:szCs w:val="28"/>
          </w:rPr>
          <w:t>Федерального закона</w:t>
        </w:r>
      </w:hyperlink>
      <w:r w:rsidRPr="00CE629F">
        <w:rPr>
          <w:sz w:val="28"/>
          <w:szCs w:val="28"/>
        </w:rPr>
        <w:t xml:space="preserve"> </w:t>
      </w:r>
      <w:r>
        <w:rPr>
          <w:sz w:val="28"/>
          <w:szCs w:val="28"/>
        </w:rPr>
        <w:t>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053367" w:rsidRDefault="00053367" w:rsidP="00053367">
      <w:pPr>
        <w:ind w:firstLine="567"/>
        <w:jc w:val="both"/>
        <w:rPr>
          <w:sz w:val="28"/>
          <w:szCs w:val="28"/>
        </w:rPr>
      </w:pPr>
      <w:r w:rsidRPr="00CE629F">
        <w:rPr>
          <w:sz w:val="28"/>
          <w:szCs w:val="28"/>
        </w:rPr>
        <w:t xml:space="preserve">В отношении земельного участка с кадастровым номером </w:t>
      </w:r>
      <w:r>
        <w:rPr>
          <w:sz w:val="28"/>
          <w:szCs w:val="28"/>
        </w:rPr>
        <w:t>13</w:t>
      </w:r>
      <w:r w:rsidRPr="00CE629F">
        <w:rPr>
          <w:sz w:val="28"/>
          <w:szCs w:val="28"/>
        </w:rPr>
        <w:t>:</w:t>
      </w:r>
      <w:r>
        <w:rPr>
          <w:sz w:val="28"/>
          <w:szCs w:val="28"/>
        </w:rPr>
        <w:t>17</w:t>
      </w:r>
      <w:r w:rsidRPr="00CE629F">
        <w:rPr>
          <w:sz w:val="28"/>
          <w:szCs w:val="28"/>
        </w:rPr>
        <w:t>:</w:t>
      </w:r>
      <w:r>
        <w:rPr>
          <w:sz w:val="28"/>
          <w:szCs w:val="28"/>
        </w:rPr>
        <w:t>0122002</w:t>
      </w:r>
      <w:r w:rsidRPr="00CE629F">
        <w:rPr>
          <w:sz w:val="28"/>
          <w:szCs w:val="28"/>
        </w:rPr>
        <w:t>:</w:t>
      </w:r>
      <w:r>
        <w:rPr>
          <w:sz w:val="28"/>
          <w:szCs w:val="28"/>
        </w:rPr>
        <w:t>235</w:t>
      </w:r>
      <w:r w:rsidRPr="00CE629F">
        <w:rPr>
          <w:sz w:val="28"/>
          <w:szCs w:val="28"/>
        </w:rPr>
        <w:t xml:space="preserve">, расположенного по адресу: Республика Мордовия, </w:t>
      </w:r>
      <w:r>
        <w:rPr>
          <w:sz w:val="28"/>
          <w:szCs w:val="28"/>
        </w:rPr>
        <w:t>Рузаевский</w:t>
      </w:r>
      <w:r w:rsidRPr="00CE629F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п</w:t>
      </w:r>
      <w:proofErr w:type="gramStart"/>
      <w:r w:rsidRPr="00CE629F">
        <w:rPr>
          <w:sz w:val="28"/>
          <w:szCs w:val="28"/>
        </w:rPr>
        <w:t>.</w:t>
      </w:r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евженский</w:t>
      </w:r>
      <w:proofErr w:type="spellEnd"/>
      <w:r w:rsidRPr="00CE629F">
        <w:rPr>
          <w:sz w:val="28"/>
          <w:szCs w:val="28"/>
        </w:rPr>
        <w:t xml:space="preserve">, ул. </w:t>
      </w:r>
      <w:r>
        <w:rPr>
          <w:sz w:val="28"/>
          <w:szCs w:val="28"/>
        </w:rPr>
        <w:t>Центральная</w:t>
      </w:r>
      <w:r w:rsidRPr="00CE629F">
        <w:rPr>
          <w:sz w:val="28"/>
          <w:szCs w:val="28"/>
        </w:rPr>
        <w:t>,</w:t>
      </w:r>
      <w:r>
        <w:rPr>
          <w:sz w:val="28"/>
          <w:szCs w:val="28"/>
        </w:rPr>
        <w:t>д.29,</w:t>
      </w:r>
      <w:r w:rsidRPr="00CE629F">
        <w:rPr>
          <w:sz w:val="28"/>
          <w:szCs w:val="28"/>
        </w:rPr>
        <w:t xml:space="preserve">  площадью </w:t>
      </w:r>
      <w:r>
        <w:rPr>
          <w:sz w:val="28"/>
          <w:szCs w:val="28"/>
        </w:rPr>
        <w:t>10</w:t>
      </w:r>
      <w:r w:rsidRPr="00CE629F">
        <w:rPr>
          <w:sz w:val="28"/>
          <w:szCs w:val="28"/>
        </w:rPr>
        <w:t xml:space="preserve">00 </w:t>
      </w:r>
      <w:proofErr w:type="spellStart"/>
      <w:r w:rsidRPr="00CE629F">
        <w:rPr>
          <w:sz w:val="28"/>
          <w:szCs w:val="28"/>
        </w:rPr>
        <w:t>кв.м</w:t>
      </w:r>
      <w:proofErr w:type="spellEnd"/>
      <w:r w:rsidRPr="00CE629F">
        <w:rPr>
          <w:sz w:val="28"/>
          <w:szCs w:val="28"/>
        </w:rPr>
        <w:t xml:space="preserve">. в качестве его правообладателя, владеющего данным объектом недвижимости на праве собственности, выявлен собственник </w:t>
      </w:r>
      <w:r>
        <w:rPr>
          <w:sz w:val="28"/>
          <w:szCs w:val="28"/>
        </w:rPr>
        <w:t>Белов Петр Тимофеевич</w:t>
      </w:r>
      <w:r w:rsidRPr="00CE629F">
        <w:rPr>
          <w:sz w:val="28"/>
          <w:szCs w:val="28"/>
        </w:rPr>
        <w:t>.</w:t>
      </w: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r>
        <w:rPr>
          <w:sz w:val="28"/>
          <w:szCs w:val="28"/>
        </w:rPr>
        <w:t xml:space="preserve">Белову Петру Тимофеевичу </w:t>
      </w:r>
      <w:r>
        <w:rPr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</w:t>
      </w:r>
      <w:proofErr w:type="gramEnd"/>
      <w:r>
        <w:rPr>
          <w:color w:val="000000"/>
          <w:sz w:val="28"/>
          <w:szCs w:val="28"/>
        </w:rPr>
        <w:t xml:space="preserve"> о том, что такое лицо не является правообладателем указанного объекта недвижимости,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30 дней со дня получения указанным лицом проекта решения.</w:t>
      </w: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ИЗВЕЩЕНИЕ</w:t>
      </w: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053367" w:rsidRDefault="00053367" w:rsidP="000533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053367" w:rsidRDefault="00053367" w:rsidP="00053367">
      <w:pPr>
        <w:ind w:firstLine="567"/>
        <w:jc w:val="both"/>
        <w:rPr>
          <w:sz w:val="28"/>
          <w:szCs w:val="28"/>
        </w:rPr>
      </w:pPr>
    </w:p>
    <w:p w:rsidR="00053367" w:rsidRDefault="00053367" w:rsidP="00053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8" w:history="1">
        <w:r w:rsidRPr="00CE629F">
          <w:rPr>
            <w:rStyle w:val="a3"/>
            <w:sz w:val="28"/>
            <w:szCs w:val="28"/>
          </w:rPr>
          <w:t>Федерального закона</w:t>
        </w:r>
      </w:hyperlink>
      <w:r w:rsidRPr="00CE629F">
        <w:rPr>
          <w:sz w:val="28"/>
          <w:szCs w:val="28"/>
        </w:rPr>
        <w:t xml:space="preserve"> </w:t>
      </w:r>
      <w:r>
        <w:rPr>
          <w:sz w:val="28"/>
          <w:szCs w:val="28"/>
        </w:rPr>
        <w:t>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053367" w:rsidRDefault="00053367" w:rsidP="00053367">
      <w:pPr>
        <w:ind w:firstLine="567"/>
        <w:jc w:val="both"/>
        <w:rPr>
          <w:sz w:val="28"/>
          <w:szCs w:val="28"/>
        </w:rPr>
      </w:pPr>
      <w:r w:rsidRPr="00CE629F">
        <w:rPr>
          <w:sz w:val="28"/>
          <w:szCs w:val="28"/>
        </w:rPr>
        <w:t xml:space="preserve">В отношении земельного участка с кадастровым номером </w:t>
      </w:r>
      <w:r>
        <w:rPr>
          <w:sz w:val="28"/>
          <w:szCs w:val="28"/>
        </w:rPr>
        <w:t>13</w:t>
      </w:r>
      <w:r w:rsidRPr="00CE629F">
        <w:rPr>
          <w:sz w:val="28"/>
          <w:szCs w:val="28"/>
        </w:rPr>
        <w:t>:</w:t>
      </w:r>
      <w:r>
        <w:rPr>
          <w:sz w:val="28"/>
          <w:szCs w:val="28"/>
        </w:rPr>
        <w:t>17</w:t>
      </w:r>
      <w:r w:rsidRPr="00CE629F">
        <w:rPr>
          <w:sz w:val="28"/>
          <w:szCs w:val="28"/>
        </w:rPr>
        <w:t>:</w:t>
      </w:r>
      <w:r>
        <w:rPr>
          <w:sz w:val="28"/>
          <w:szCs w:val="28"/>
        </w:rPr>
        <w:t>0122002</w:t>
      </w:r>
      <w:r w:rsidRPr="00CE629F">
        <w:rPr>
          <w:sz w:val="28"/>
          <w:szCs w:val="28"/>
        </w:rPr>
        <w:t>:</w:t>
      </w:r>
      <w:r>
        <w:rPr>
          <w:sz w:val="28"/>
          <w:szCs w:val="28"/>
        </w:rPr>
        <w:t xml:space="preserve"> 236</w:t>
      </w:r>
      <w:r w:rsidRPr="00CE629F">
        <w:rPr>
          <w:sz w:val="28"/>
          <w:szCs w:val="28"/>
        </w:rPr>
        <w:t xml:space="preserve">, расположенного по адресу: Республика Мордовия, </w:t>
      </w:r>
      <w:r>
        <w:rPr>
          <w:sz w:val="28"/>
          <w:szCs w:val="28"/>
        </w:rPr>
        <w:t>Рузаевский</w:t>
      </w:r>
      <w:r w:rsidRPr="00CE629F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п</w:t>
      </w:r>
      <w:proofErr w:type="gramStart"/>
      <w:r w:rsidRPr="00CE629F">
        <w:rPr>
          <w:sz w:val="28"/>
          <w:szCs w:val="28"/>
        </w:rPr>
        <w:t>.</w:t>
      </w:r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евженский</w:t>
      </w:r>
      <w:proofErr w:type="spellEnd"/>
      <w:r w:rsidRPr="00CE629F">
        <w:rPr>
          <w:sz w:val="28"/>
          <w:szCs w:val="28"/>
        </w:rPr>
        <w:t xml:space="preserve">, ул. </w:t>
      </w:r>
      <w:r>
        <w:rPr>
          <w:sz w:val="28"/>
          <w:szCs w:val="28"/>
        </w:rPr>
        <w:t>Центральная-29</w:t>
      </w:r>
      <w:r w:rsidRPr="00CE629F">
        <w:rPr>
          <w:sz w:val="28"/>
          <w:szCs w:val="28"/>
        </w:rPr>
        <w:t xml:space="preserve">,  площадью </w:t>
      </w:r>
      <w:r>
        <w:rPr>
          <w:sz w:val="28"/>
          <w:szCs w:val="28"/>
        </w:rPr>
        <w:t>10</w:t>
      </w:r>
      <w:r w:rsidRPr="00CE629F">
        <w:rPr>
          <w:sz w:val="28"/>
          <w:szCs w:val="28"/>
        </w:rPr>
        <w:t xml:space="preserve">00 </w:t>
      </w:r>
      <w:proofErr w:type="spellStart"/>
      <w:r w:rsidRPr="00CE629F">
        <w:rPr>
          <w:sz w:val="28"/>
          <w:szCs w:val="28"/>
        </w:rPr>
        <w:t>кв.м</w:t>
      </w:r>
      <w:proofErr w:type="spellEnd"/>
      <w:r w:rsidRPr="00CE629F">
        <w:rPr>
          <w:sz w:val="28"/>
          <w:szCs w:val="28"/>
        </w:rPr>
        <w:t xml:space="preserve">. в качестве его правообладателя, владеющего данным объектом недвижимости на праве собственности, выявлен собственник </w:t>
      </w:r>
      <w:r>
        <w:rPr>
          <w:sz w:val="28"/>
          <w:szCs w:val="28"/>
        </w:rPr>
        <w:t>Шошин Евгений Николаевич</w:t>
      </w:r>
      <w:r w:rsidRPr="00CE629F">
        <w:rPr>
          <w:sz w:val="28"/>
          <w:szCs w:val="28"/>
        </w:rPr>
        <w:t>.</w:t>
      </w: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r>
        <w:rPr>
          <w:sz w:val="28"/>
          <w:szCs w:val="28"/>
        </w:rPr>
        <w:t xml:space="preserve">Шошину Евгению Николаевичу </w:t>
      </w:r>
      <w:r>
        <w:rPr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</w:t>
      </w:r>
      <w:proofErr w:type="gramEnd"/>
      <w:r>
        <w:rPr>
          <w:color w:val="000000"/>
          <w:sz w:val="28"/>
          <w:szCs w:val="28"/>
        </w:rPr>
        <w:t xml:space="preserve"> о том, что такое лицо не является правообладателем указанного объекта недвижимости,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30 дней со дня получения указанным лицом проекта решения.</w:t>
      </w: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</w:p>
    <w:p w:rsidR="00053367" w:rsidRDefault="00053367" w:rsidP="00053367">
      <w:pPr>
        <w:ind w:firstLine="567"/>
        <w:jc w:val="both"/>
        <w:rPr>
          <w:color w:val="000000"/>
          <w:sz w:val="28"/>
          <w:szCs w:val="28"/>
        </w:rPr>
      </w:pPr>
    </w:p>
    <w:p w:rsidR="003631A0" w:rsidRDefault="003631A0"/>
    <w:sectPr w:rsidR="0036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967"/>
    <w:rsid w:val="00053367"/>
    <w:rsid w:val="003631A0"/>
    <w:rsid w:val="0092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053367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053367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86367&amp;sub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?id=86367&amp;sub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?id=86367&amp;sub=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67451-1979-4750-AA0C-7D789A3D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2026-06-05T08:33:00Z</dcterms:created>
  <dcterms:modified xsi:type="dcterms:W3CDTF">2026-06-05T08:33:00Z</dcterms:modified>
</cp:coreProperties>
</file>