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r>
        <w:rPr>
          <w:rFonts w:ascii="Times New Roman" w:eastAsia="Times New Roman" w:hAnsi="Times New Roman" w:cs="Times New Roman"/>
          <w:b/>
          <w:sz w:val="34"/>
          <w:szCs w:val="28"/>
        </w:rPr>
        <w:t>П О С Т А Н О В Л Е Н И Е</w:t>
      </w: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30.03.2026                                                                                      №13</w:t>
      </w: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п. Левженский</w:t>
      </w: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порядке и размерах возмещения расходов, связанных со служебными командировками, работникам муниципальных учреждений Приреченского сельского поселения Рузаевского муниципального района Республики Мордовия</w:t>
      </w:r>
    </w:p>
    <w:p w:rsidR="00FA258B" w:rsidRDefault="00FA258B" w:rsidP="00FA258B">
      <w:pPr>
        <w:pStyle w:val="a4"/>
        <w:spacing w:line="360" w:lineRule="exact"/>
        <w:ind w:left="-284" w:right="423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168 Трудового кодекса Российской Федерации, на основании пункта 3 постановления Правительства Республики Мордовия от 11 июля 2016 г. № 352 "О порядке и размерах возмещения расходов, связанных со служебными командировками, работникам, заключившим трудовой договор о работе в государственных органах Республики Мордовия, работникам государственных учреждений Республики Мордовия" Администрация Приреченского  сельского поселения Рузаевского муниципального района Республики Мордовия   </w:t>
      </w:r>
      <w:r>
        <w:rPr>
          <w:b/>
          <w:sz w:val="28"/>
          <w:szCs w:val="28"/>
        </w:rPr>
        <w:t>постановляет:</w:t>
      </w:r>
    </w:p>
    <w:p w:rsidR="00FA258B" w:rsidRDefault="00FA258B" w:rsidP="00FA258B">
      <w:pPr>
        <w:pStyle w:val="a4"/>
        <w:spacing w:line="360" w:lineRule="exact"/>
        <w:ind w:left="-284" w:right="4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 Утвердить прилагаемое Положение о порядке и размерах возмещения расходов, связанных со служебными командировками, </w:t>
      </w:r>
      <w:bookmarkStart w:id="0" w:name="_Hlk147838411"/>
      <w:r>
        <w:rPr>
          <w:sz w:val="28"/>
          <w:szCs w:val="28"/>
        </w:rPr>
        <w:t>выборному должностному лицу местного самоуправления и работникам администрации</w:t>
      </w:r>
      <w:bookmarkStart w:id="1" w:name="_Hlk147736454"/>
      <w:bookmarkEnd w:id="0"/>
      <w:r>
        <w:rPr>
          <w:sz w:val="28"/>
          <w:szCs w:val="28"/>
        </w:rPr>
        <w:t xml:space="preserve">Приреченского  сельского поселения </w:t>
      </w:r>
      <w:bookmarkEnd w:id="1"/>
      <w:r>
        <w:rPr>
          <w:sz w:val="28"/>
          <w:szCs w:val="28"/>
        </w:rPr>
        <w:t>Рузаевского муниципального района Республики Мордовия.</w:t>
      </w:r>
    </w:p>
    <w:p w:rsidR="00FA258B" w:rsidRDefault="00FA258B" w:rsidP="00FA258B">
      <w:pPr>
        <w:pStyle w:val="a4"/>
        <w:spacing w:line="360" w:lineRule="exact"/>
        <w:ind w:left="-284" w:right="423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Приреченского сельского поселения Рузаевского муниципального района Республики Мордовия от 28.08.2017 г. № 55 "Об утверждении Положения о порядке командирования муниципальных служащих Приреченского  сельского поселения Рузаевского муниципального района Республики Мордовия".</w:t>
      </w:r>
    </w:p>
    <w:p w:rsidR="00FA258B" w:rsidRDefault="00FA258B" w:rsidP="00FA258B">
      <w:pPr>
        <w:pStyle w:val="a4"/>
        <w:tabs>
          <w:tab w:val="left" w:pos="-284"/>
          <w:tab w:val="left" w:pos="142"/>
        </w:tabs>
        <w:spacing w:line="360" w:lineRule="exact"/>
        <w:ind w:left="-284" w:right="425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подписания.</w:t>
      </w:r>
    </w:p>
    <w:p w:rsidR="00FA258B" w:rsidRDefault="00FA258B" w:rsidP="00FA258B">
      <w:pPr>
        <w:pStyle w:val="a4"/>
        <w:tabs>
          <w:tab w:val="left" w:pos="-284"/>
          <w:tab w:val="left" w:pos="142"/>
        </w:tabs>
        <w:spacing w:line="360" w:lineRule="exact"/>
        <w:ind w:left="-284" w:right="425"/>
        <w:jc w:val="both"/>
        <w:rPr>
          <w:sz w:val="28"/>
          <w:szCs w:val="28"/>
        </w:rPr>
      </w:pPr>
    </w:p>
    <w:p w:rsidR="00FA258B" w:rsidRDefault="00FA258B" w:rsidP="00FA258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Глава администрации</w:t>
      </w:r>
    </w:p>
    <w:p w:rsidR="00FA258B" w:rsidRDefault="00FA258B" w:rsidP="00FA258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Приреченского сельского поселения</w:t>
      </w:r>
    </w:p>
    <w:p w:rsidR="00FA258B" w:rsidRDefault="00FA258B" w:rsidP="00FA258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Рузаевского муниципального района </w:t>
      </w:r>
    </w:p>
    <w:p w:rsidR="00FA258B" w:rsidRDefault="00FA258B" w:rsidP="00FA258B">
      <w:pPr>
        <w:tabs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Республики Мордовия                                                               Е.Е.Варина</w:t>
      </w:r>
    </w:p>
    <w:p w:rsidR="00FA258B" w:rsidRDefault="00FA258B" w:rsidP="00FA258B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FA258B" w:rsidRDefault="00FA258B" w:rsidP="00FA258B">
      <w:pPr>
        <w:pStyle w:val="a4"/>
        <w:spacing w:line="360" w:lineRule="exact"/>
        <w:ind w:left="-284" w:right="425"/>
        <w:jc w:val="both"/>
        <w:rPr>
          <w:sz w:val="28"/>
          <w:szCs w:val="28"/>
        </w:rPr>
      </w:pPr>
    </w:p>
    <w:p w:rsidR="00FA258B" w:rsidRDefault="00FA258B" w:rsidP="00FA258B">
      <w:pPr>
        <w:pStyle w:val="a4"/>
        <w:spacing w:line="360" w:lineRule="exact"/>
        <w:ind w:left="-284" w:right="425"/>
        <w:jc w:val="both"/>
        <w:rPr>
          <w:sz w:val="28"/>
          <w:szCs w:val="28"/>
        </w:rPr>
      </w:pPr>
    </w:p>
    <w:p w:rsidR="00FA258B" w:rsidRDefault="00FA258B" w:rsidP="00FA258B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A258B" w:rsidRDefault="00FA258B" w:rsidP="00FA258B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A258B" w:rsidRDefault="00FA258B" w:rsidP="00FA258B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Приреченского сельского поселения </w:t>
      </w:r>
    </w:p>
    <w:p w:rsidR="00FA258B" w:rsidRDefault="00FA258B" w:rsidP="00FA258B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</w:p>
    <w:p w:rsidR="00FA258B" w:rsidRDefault="00FA258B" w:rsidP="00FA258B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FA258B" w:rsidRDefault="00FA258B" w:rsidP="00FA258B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30.03.2026 г.№ 13</w:t>
      </w:r>
    </w:p>
    <w:p w:rsidR="00FA258B" w:rsidRDefault="00FA258B" w:rsidP="00FA258B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FA258B" w:rsidRDefault="00FA258B" w:rsidP="00FA258B">
      <w:pPr>
        <w:spacing w:after="0"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FA258B" w:rsidRDefault="00FA258B" w:rsidP="00FA25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A258B" w:rsidRDefault="00FA258B" w:rsidP="00FA25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порядке и размерах возмещения расходов, связанных со служебными командировками, работникам муниципальных учреждений Приреченского  сельского поселения Рузаевского муниципального района Республики Мордовия</w:t>
      </w:r>
    </w:p>
    <w:p w:rsidR="00FA258B" w:rsidRDefault="00FA258B" w:rsidP="00FA258B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FA258B" w:rsidRDefault="00FA258B" w:rsidP="00FA258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 порядке и размерах возмещения расходов, связанных со служебными командировками, выборному должностному лицу местного самоуправления и работникам администрации Приреченского  сельского поселения Рузаевского муниципального района Республики Мордовия (далее - Положение) разработано в целях упорядочения выплат, связанных со служебными командировками, выборному должностному лицу местного самоуправления  (далее – выборное должностное лицо) и работникам администрации Приреченского  сельского поселения Рузаевского муниципального района Республики Мордовия (далее - работник) в пределах территории Российской Федерации и на территории иностранных государств.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При направлении работника - в служебную командировку выборного должностного лица, работника им возмещаются: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по проезду к месту командирования и обратно - к постоянному месту работы, в том числе по проезду из одного населенного пункта в другой, если они направлены в несколько организаций, расположенных в разных населенных пунктах;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по бронированию и найму жилого помещения;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расходы, связанные с проживанием вне места постоянного жительства (суточные);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расходы, связанные со служебной командировкой (при условии, что они произведены с разрешения или ведома работодателя).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 При направлении выборного должностного лица, работника в служебную командировку на территорию иностранного государства им дополнительно возмещаются: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на оформление заграничного паспорта, визы и других выездных документов; 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обязательные консульские и аэродромные сборы;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сборы за право въезда или транзита автомобильного транспорта;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оформление обязательной медицинской страховки;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обязательные платежи и сборы.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При служебных командировках в такую местность, откуда командированные </w:t>
      </w:r>
      <w:bookmarkStart w:id="2" w:name="_Hlk147839507"/>
      <w:r>
        <w:rPr>
          <w:rFonts w:ascii="Times New Roman" w:hAnsi="Times New Roman" w:cs="Times New Roman"/>
          <w:sz w:val="28"/>
          <w:szCs w:val="28"/>
        </w:rPr>
        <w:t xml:space="preserve">выборное должностное лицо, </w:t>
      </w:r>
      <w:bookmarkEnd w:id="2"/>
      <w:r>
        <w:rPr>
          <w:rFonts w:ascii="Times New Roman" w:hAnsi="Times New Roman" w:cs="Times New Roman"/>
          <w:sz w:val="28"/>
          <w:szCs w:val="28"/>
        </w:rPr>
        <w:t>работник по условиям транспортного, сообщения и характеру выполняемого служебного задания (поручения) имеют возможность ежедневно возвращаться к месту своего постоянного жительства, суточные не выплачиваются.</w:t>
      </w:r>
    </w:p>
    <w:p w:rsidR="00FA258B" w:rsidRDefault="00FA258B" w:rsidP="00FA258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командированные выборное должностное лицо, работник по окончании рабочего дня остаются, по согласованию с работодателем в месте командирования, то расходы по найму жилого помещения при предоставлении соответствующих документов возмещаются ему в размерах, установленных настоящим Положением.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Суточные за время вынужденной остановки в пути выплачиваются выборному должностному лицу, работнику при представлении документов, подтверждающих факт вынужденной остановки в пути.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 случае временной нетрудоспособности выборного должностного лица, работника, удостоверенной в установленном порядке, им возмещаются расходы по найму жилого помещения (кроме случаев нахождения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служебного задания (поручения) или вернуться к своему постоянному месту жительства.</w:t>
      </w:r>
    </w:p>
    <w:p w:rsidR="00FA258B" w:rsidRDefault="00FA258B" w:rsidP="00FA258B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FA258B" w:rsidRDefault="00FA258B" w:rsidP="00FA258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Цель, сроки и оформление служебных командировок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При направлении выборного должностного лица, работника в служебную командировку администрация Приреченского сельского поселения обязана: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издать распоряжение, в котором указывается место назначения, цель и срок командировки, установить служебное задание.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служебной командировки выборного должностного лица, работника определяется с учетом объема, сложности и других особенностей служебного поручения.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 Днем выезда в служебную командировку считается день отправления поезда, самолета, автобуса или другого транспортного средства от места постоянной работы командированного, а днем приезда – день прибытия транспортного средства в место постоянной работы.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отправлении транспортного средства до 24 часов включительно днем отъезда в служебную командировку считаются текущие сутки, а с 0 часов и позднее – последующие сутки.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определяется день приезда выборного должностного лица, работника в место постоянной работы.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станция, пристань, аэропорт находятся за чертой населенного пункта, учитывается время, необходимое для проезда до станции, пристани, аэропорта.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Фактический срок пребывания выборного должностного лица, работника в месте командирования определяется по проездным документам, представляемым ими по возвращении из служебной командировки.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На выборного должностного лица, работника, находящихся в служебной командировке, распространяется режим рабочего (служебного) времени тех государственных (муниципальных) органов и организаций, в которые они командированы.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A258B" w:rsidRDefault="00FA258B" w:rsidP="00FA258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Размеры возмещения расходов, связанных со служебными командировками на территории Российской Федерации</w:t>
      </w:r>
    </w:p>
    <w:p w:rsidR="00FA258B" w:rsidRDefault="00FA258B" w:rsidP="00FA258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При направлении в служебную командировку выборного должностного лица, работника им выдается денежный аванс в размере включающем суточные за каждый день пребывания в служебной командировке, средства на оплату: расходов по проезду к месту командировки и обратно к месту работы, расходов по найму жилого помещения (включая бронирование). 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Дополнительные расходы, связанные с проживанием вне места постоянного жительства (суточные), выплачиваются выборному должностному лицу, работнику за каждый день нахождения в служебной командировке, включая выходные и праздничные дни, а также дни нахождения в пути, в том числе за время вынужденной остановки в пути, в следующих размерах: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каждый день нахождения в командировке в пределах Республики Мордовия - 100 рублей;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за каждый день нахождения в командировке за пределами Республики Мордовия -300 рублей.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3.3. Расходы по проезду выборного должностного лица, работника к месту командирования и обратно к месту постоянной работы (включая страховой </w:t>
      </w:r>
      <w:r>
        <w:rPr>
          <w:rFonts w:ascii="Times New Roman" w:hAnsi="Times New Roman" w:cs="Times New Roman"/>
          <w:sz w:val="28"/>
          <w:szCs w:val="28"/>
        </w:rPr>
        <w:lastRenderedPageBreak/>
        <w:t>взнос на обязательное личное страхование пассажиров на транспорте, оплату услуг по оформлению проездных документов, предоставлению в поездах постельных принадлежностей), а также по проезду из одного населенного пункта в другой, если выборное должностное лицо, работник командирован в несколько организаций, расположенных в разных населенныхпунктах, воздушным, железнодорожным, водным и автомобильным транспортом, возмещаются по фактическим затратам, подтвержденным проездными документами, по следующим нормам, но не выше: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выборному должностному лицу, лицам, замещающим должности высшей группы должностей: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-воздушным транспортом – по билету 1 класса;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морским и речным транспортом – по тарифам, устанавливаемым перевозчиком, но не выше стоимости проезда в каюте «люкс» с комплексным обслуживанием пассажиров;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железнодорожным транспортом - в вагоне повышенной комфортности, отнесенным к вагонам бизнес-класса, с двухместными купе категории «СВ» или в вагоне категории «С» с местами для сидения, соответствующими требованиями, предъявленным к вагонам бизнес-класса;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лицам, замещающим должности главной группы должностей: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3" w:name="_Hlk147843778"/>
      <w:r>
        <w:rPr>
          <w:rFonts w:ascii="Times New Roman" w:hAnsi="Times New Roman" w:cs="Times New Roman"/>
          <w:sz w:val="28"/>
          <w:szCs w:val="28"/>
        </w:rPr>
        <w:t xml:space="preserve">воздушным транспортом – по тарифу 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бизнес-класса; </w:t>
      </w:r>
      <w:bookmarkStart w:id="4" w:name="_Hlk147843832"/>
      <w:r>
        <w:rPr>
          <w:rFonts w:ascii="Times New Roman" w:hAnsi="Times New Roman" w:cs="Times New Roman"/>
          <w:sz w:val="28"/>
          <w:szCs w:val="28"/>
        </w:rPr>
        <w:t>морским и речным транспортом – по тарифам, устанавливаемым перевозчиком, но не выше стоимости проезда в двухместной каюте с комплексным обслуживанием пассажиров;</w:t>
      </w:r>
    </w:p>
    <w:bookmarkEnd w:id="4"/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железнодорожным транспортом в вагоне повышенной комфортности, отнесенном к вагонам экономического класса, с четырехместными купе или в вагоне категории «С» с местами для сидения;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иным работникам: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воздушным транспортом – по тарифу экономического класса;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морским и речным транспортом –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железнодорожным транспортом в вагоне повышенной комфортности, отнесенном к вагонам экономического класса, с четырехместными купе или в вагоне категории «С» с местами для сидения;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Выборному должностному лицу, лицам, замещающим должности высшей категории и главной группы должностей, в необходимых случаях оплачиваются услуги залов официальных лиц и делегаций, организуемых в составе железнодорожных и автомобильных вокзалов (станций), морских и речных портов, аэропортов (аэродромов).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 Расходы по бронированию и найму жилого помещения возмещаются выборному должностному лицу, работнику (кроме тех случаев, когда ему предоставляется бесплатное помещение) по фактическим расходам, подтвержденным соответствующими документами, по следующим нормам: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bookmarkStart w:id="5" w:name="_Hlk147844337"/>
      <w:r>
        <w:rPr>
          <w:rFonts w:ascii="Times New Roman" w:hAnsi="Times New Roman" w:cs="Times New Roman"/>
          <w:sz w:val="28"/>
          <w:szCs w:val="28"/>
        </w:rPr>
        <w:t xml:space="preserve">выборному должностному лицу, лицам, замещающим должности высшей группы должностей </w:t>
      </w:r>
      <w:bookmarkEnd w:id="5"/>
      <w:r>
        <w:rPr>
          <w:rFonts w:ascii="Times New Roman" w:hAnsi="Times New Roman" w:cs="Times New Roman"/>
          <w:sz w:val="28"/>
          <w:szCs w:val="28"/>
        </w:rPr>
        <w:t>– по фактическим расходам;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лицам, замещающим должности главной группы должностей- не более трех тысяч рублей (за сутки);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иным работникам – не более двух тысяч рублей (за сутки).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в населенном пункте отсутствует гостиница, выборному должностному лицу, работнику обеспечивается предоставление иного отдельного жилого помещения, либо аналогичного жилого помещения в ближайшем населенном пункте с гарантированным транспортным обеспечением от места проживания до места командирования и обратно.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A258B" w:rsidRDefault="00FA258B" w:rsidP="00FA258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Размеры возмещения расходов, связанных со служебными командировками за пределы территории Российской Федерации</w:t>
      </w:r>
    </w:p>
    <w:p w:rsidR="00FA258B" w:rsidRDefault="00FA258B" w:rsidP="00FA258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При направлении </w:t>
      </w:r>
      <w:bookmarkStart w:id="6" w:name="_Hlk147844724"/>
      <w:r>
        <w:rPr>
          <w:rFonts w:ascii="Times New Roman" w:hAnsi="Times New Roman" w:cs="Times New Roman"/>
          <w:sz w:val="28"/>
          <w:szCs w:val="28"/>
        </w:rPr>
        <w:t xml:space="preserve">выборного должностного лица, </w:t>
      </w:r>
      <w:bookmarkEnd w:id="6"/>
      <w:r>
        <w:rPr>
          <w:rFonts w:ascii="Times New Roman" w:hAnsi="Times New Roman" w:cs="Times New Roman"/>
          <w:sz w:val="28"/>
          <w:szCs w:val="28"/>
        </w:rPr>
        <w:t>работника в служебную командировку за пределы территории Российской Федерации суточные выплачиваются в рублях (по официальному курсу соответствующей валюты на день выплаты) в размерах, установленных для служебных командировок на территории иностранных государств законодательством Российской Федерации.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За время нахождения в пути выборного должностного лица, работника, направляемых в командировку за пределы территории Российской Федерации, суточные выплачиваются: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проезде по территории Российской Федерации - согласно пункту 3.2. настоящего Положения;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проезде по территории иностранного государства - согласно пункту 4.1. настоящего Положения.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Выборному должностному лицу, работнику, выехавшему в командировку на территорию иностранного государства и возвратившемуся на территорию Российской Федерации в тот же день, суточные выплачиваются в размере 50 процентов нормы, расходов на выплату суточных, определяемой для командировок на территории иностранных государств.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Расходы по найму жилого помещения при направлении выборного должностного лица, работника в командировку на территории иностранных государств, подтвержденные соответствующими документами, возмещаются </w:t>
      </w:r>
      <w:r>
        <w:rPr>
          <w:rFonts w:ascii="Times New Roman" w:hAnsi="Times New Roman" w:cs="Times New Roman"/>
          <w:sz w:val="28"/>
          <w:szCs w:val="28"/>
        </w:rPr>
        <w:lastRenderedPageBreak/>
        <w:t>по фактическим расходам, но не более предельных норм возмещения расходов по найму жилого помещения при служебных командировках на территории иностранных государств, устанавливаемых законодательством Российской Федерации.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Расходы по проезду при направлении выборного должностного лица, работника в командировку на территории иностранных государств возмещаются в том же порядке и размерах, что и при направлении в служебную командировку на территории Российской Федерации.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A258B" w:rsidRDefault="00FA258B" w:rsidP="00FA258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Условия возмещения расходов, связанных со служебными командировками</w:t>
      </w:r>
    </w:p>
    <w:p w:rsidR="00FA258B" w:rsidRDefault="00FA258B" w:rsidP="00FA258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По возвращении из служебной командировки выборное должностное лицо, работник обязан в течение трех рабочих дней представить работодателю авансовый отчет об израсходованных в связи со служебной командировкой суммах и произвести окончательный расчет по выданному им перед отъездом в командировку денежному авансу на командировочные расходы.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авансовому отчету прилагаются документы, подтверждающие: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наем жилого помещения;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фактические расходы по проезду, включая страховой взнос на обязательное личное страхование пассажиров на транспорте, оплату услуг по оформлению проездных документов, плату за пользование в поездах постельными принадлежностями;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связанные со служебной командировкой расходы, произведенные с разрешения работодателя.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При отсутствии проездных документов и документов, подтверждающих наем жилого помещения, оплата не производится.</w:t>
      </w:r>
    </w:p>
    <w:p w:rsidR="00FA258B" w:rsidRDefault="00FA258B" w:rsidP="00FA25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Финансовое обеспечение расходов, связанных со служебными командировками выборного должностного лица, работника, осуществляется в пределах бюджетных ассигнований, предусмотренных в бюджете Приреченского сельского поселения Рузаевского муниципального района Республики Мордовия на выше названные расходы.</w:t>
      </w:r>
    </w:p>
    <w:p w:rsidR="00FA258B" w:rsidRDefault="00FA258B" w:rsidP="00FA258B">
      <w:pPr>
        <w:spacing w:after="0" w:line="360" w:lineRule="exact"/>
        <w:jc w:val="both"/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258B" w:rsidRDefault="00FA258B" w:rsidP="00FA25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0B23" w:rsidRDefault="00BE0B23"/>
    <w:sectPr w:rsidR="00BE0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FA258B"/>
    <w:rsid w:val="00BE0B23"/>
    <w:rsid w:val="00FA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1"/>
    <w:locked/>
    <w:rsid w:val="00FA258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1"/>
    <w:qFormat/>
    <w:rsid w:val="00FA25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2105</Words>
  <Characters>12001</Characters>
  <Application>Microsoft Office Word</Application>
  <DocSecurity>0</DocSecurity>
  <Lines>100</Lines>
  <Paragraphs>28</Paragraphs>
  <ScaleCrop>false</ScaleCrop>
  <Company/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2026-06-05T05:03:00Z</dcterms:created>
  <dcterms:modified xsi:type="dcterms:W3CDTF">2026-06-05T05:03:00Z</dcterms:modified>
</cp:coreProperties>
</file>