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BB0" w:rsidRPr="00E54BB0" w:rsidRDefault="00E54BB0" w:rsidP="00E54BB0">
      <w:pPr>
        <w:jc w:val="center"/>
        <w:rPr>
          <w:rFonts w:ascii="Times New Roman" w:eastAsia="Calibri" w:hAnsi="Times New Roman" w:cs="Times New Roman"/>
          <w:caps/>
          <w:sz w:val="28"/>
          <w:szCs w:val="28"/>
        </w:rPr>
      </w:pPr>
      <w:r w:rsidRPr="00E54BB0">
        <w:rPr>
          <w:rFonts w:ascii="Times New Roman" w:eastAsia="Calibri" w:hAnsi="Times New Roman" w:cs="Times New Roman"/>
          <w:caps/>
          <w:sz w:val="28"/>
          <w:szCs w:val="28"/>
        </w:rPr>
        <w:t>СОВЕТ ДЕПУТАТОВ</w:t>
      </w:r>
    </w:p>
    <w:p w:rsidR="00E54BB0" w:rsidRPr="00E54BB0" w:rsidRDefault="00E54BB0" w:rsidP="00E54BB0">
      <w:pPr>
        <w:jc w:val="center"/>
        <w:rPr>
          <w:rFonts w:ascii="Times New Roman" w:eastAsia="Calibri" w:hAnsi="Times New Roman" w:cs="Times New Roman"/>
          <w:sz w:val="28"/>
          <w:szCs w:val="28"/>
        </w:rPr>
      </w:pPr>
      <w:r w:rsidRPr="00E54BB0">
        <w:rPr>
          <w:rFonts w:ascii="Times New Roman" w:eastAsia="Calibri" w:hAnsi="Times New Roman" w:cs="Times New Roman"/>
          <w:caps/>
          <w:sz w:val="28"/>
          <w:szCs w:val="28"/>
        </w:rPr>
        <w:t>ПРИРЕЧЕНСКОГО  сельского поселения</w:t>
      </w:r>
      <w:r w:rsidRPr="00E54BB0">
        <w:rPr>
          <w:rFonts w:ascii="Times New Roman" w:eastAsia="Calibri" w:hAnsi="Times New Roman" w:cs="Times New Roman"/>
          <w:sz w:val="28"/>
          <w:szCs w:val="28"/>
        </w:rPr>
        <w:tab/>
      </w:r>
      <w:r w:rsidRPr="00E54BB0">
        <w:rPr>
          <w:rFonts w:ascii="Times New Roman" w:eastAsia="Calibri" w:hAnsi="Times New Roman" w:cs="Times New Roman"/>
          <w:sz w:val="28"/>
          <w:szCs w:val="28"/>
        </w:rPr>
        <w:tab/>
      </w:r>
    </w:p>
    <w:p w:rsidR="00E54BB0" w:rsidRPr="00E54BB0" w:rsidRDefault="00E54BB0" w:rsidP="00E54BB0">
      <w:pPr>
        <w:jc w:val="center"/>
        <w:rPr>
          <w:rFonts w:ascii="Times New Roman" w:eastAsia="Calibri" w:hAnsi="Times New Roman" w:cs="Times New Roman"/>
          <w:caps/>
          <w:sz w:val="28"/>
          <w:szCs w:val="28"/>
        </w:rPr>
      </w:pPr>
      <w:r w:rsidRPr="00E54BB0">
        <w:rPr>
          <w:rFonts w:ascii="Times New Roman" w:eastAsia="Calibri" w:hAnsi="Times New Roman" w:cs="Times New Roman"/>
          <w:caps/>
          <w:sz w:val="28"/>
          <w:szCs w:val="28"/>
        </w:rPr>
        <w:t>РузаевскОГО муниципальнОГО районА</w:t>
      </w:r>
    </w:p>
    <w:p w:rsidR="00E54BB0" w:rsidRPr="00E54BB0" w:rsidRDefault="00E54BB0" w:rsidP="00E54BB0">
      <w:pPr>
        <w:jc w:val="center"/>
        <w:rPr>
          <w:rFonts w:ascii="Times New Roman" w:eastAsia="Calibri" w:hAnsi="Times New Roman" w:cs="Times New Roman"/>
          <w:sz w:val="28"/>
          <w:szCs w:val="28"/>
        </w:rPr>
      </w:pPr>
      <w:r w:rsidRPr="00E54BB0">
        <w:rPr>
          <w:rFonts w:ascii="Times New Roman" w:eastAsia="Calibri" w:hAnsi="Times New Roman" w:cs="Times New Roman"/>
          <w:sz w:val="28"/>
          <w:szCs w:val="28"/>
        </w:rPr>
        <w:t>РЕСПУБЛИКА МОРДОВИЯ</w:t>
      </w:r>
    </w:p>
    <w:p w:rsidR="00E54BB0" w:rsidRPr="00E54BB0" w:rsidRDefault="00E54BB0" w:rsidP="00E54BB0">
      <w:pPr>
        <w:jc w:val="center"/>
        <w:rPr>
          <w:rFonts w:ascii="Times New Roman" w:eastAsia="Calibri" w:hAnsi="Times New Roman" w:cs="Times New Roman"/>
          <w:sz w:val="28"/>
          <w:szCs w:val="28"/>
        </w:rPr>
      </w:pPr>
      <w:r w:rsidRPr="00E54BB0">
        <w:rPr>
          <w:rFonts w:ascii="Times New Roman" w:eastAsia="Calibri" w:hAnsi="Times New Roman" w:cs="Times New Roman"/>
          <w:b/>
          <w:sz w:val="28"/>
          <w:szCs w:val="28"/>
        </w:rPr>
        <w:t xml:space="preserve">  РЕШЕНИЕ</w:t>
      </w:r>
      <w:r w:rsidRPr="00E54BB0">
        <w:rPr>
          <w:rFonts w:ascii="Times New Roman" w:eastAsia="Calibri" w:hAnsi="Times New Roman" w:cs="Times New Roman"/>
          <w:sz w:val="28"/>
          <w:szCs w:val="28"/>
        </w:rPr>
        <w:t xml:space="preserve"> </w:t>
      </w:r>
    </w:p>
    <w:p w:rsidR="00E54BB0" w:rsidRPr="00E54BB0" w:rsidRDefault="00E54BB0" w:rsidP="00E54BB0">
      <w:pPr>
        <w:jc w:val="center"/>
        <w:rPr>
          <w:rFonts w:ascii="Times New Roman" w:eastAsia="Calibri" w:hAnsi="Times New Roman" w:cs="Times New Roman"/>
          <w:b/>
          <w:sz w:val="28"/>
          <w:szCs w:val="28"/>
        </w:rPr>
      </w:pPr>
      <w:r w:rsidRPr="00E54BB0">
        <w:rPr>
          <w:rFonts w:ascii="Times New Roman" w:eastAsia="Calibri" w:hAnsi="Times New Roman" w:cs="Times New Roman"/>
          <w:b/>
          <w:sz w:val="28"/>
          <w:szCs w:val="28"/>
        </w:rPr>
        <w:t xml:space="preserve">  30.03.2026 года                                                                            №63/248</w:t>
      </w:r>
    </w:p>
    <w:p w:rsidR="00E54BB0" w:rsidRPr="00E54BB0" w:rsidRDefault="00E54BB0" w:rsidP="00E54BB0">
      <w:pPr>
        <w:jc w:val="center"/>
        <w:rPr>
          <w:rFonts w:ascii="Calibri" w:eastAsia="Calibri" w:hAnsi="Calibri" w:cs="Times New Roman"/>
          <w:sz w:val="28"/>
          <w:szCs w:val="28"/>
        </w:rPr>
      </w:pPr>
      <w:r w:rsidRPr="00E54BB0">
        <w:rPr>
          <w:rFonts w:ascii="Times New Roman" w:eastAsia="Calibri" w:hAnsi="Times New Roman" w:cs="Times New Roman"/>
          <w:sz w:val="28"/>
          <w:szCs w:val="28"/>
          <w:lang w:eastAsia="x-none"/>
        </w:rPr>
        <w:t>п.Левженский</w:t>
      </w:r>
    </w:p>
    <w:p w:rsidR="00E54BB0" w:rsidRPr="00E54BB0" w:rsidRDefault="00E54BB0" w:rsidP="00E54BB0">
      <w:pPr>
        <w:jc w:val="center"/>
        <w:rPr>
          <w:rFonts w:ascii="Times New Roman" w:eastAsia="Calibri" w:hAnsi="Times New Roman" w:cs="Times New Roman"/>
          <w:b/>
          <w:sz w:val="28"/>
          <w:szCs w:val="28"/>
        </w:rPr>
      </w:pPr>
      <w:r w:rsidRPr="00E54BB0">
        <w:rPr>
          <w:rFonts w:ascii="Times New Roman" w:eastAsia="Calibri" w:hAnsi="Times New Roman" w:cs="Times New Roman"/>
          <w:b/>
          <w:sz w:val="28"/>
          <w:szCs w:val="28"/>
        </w:rPr>
        <w:t>Об утверждении Положения по осуществлению муниципального жилищного контроля на территории Приреченского сельского поселения Рузаевского муниципального района Республики Мордовия</w:t>
      </w:r>
    </w:p>
    <w:p w:rsidR="00E54BB0" w:rsidRPr="00E54BB0" w:rsidRDefault="00E54BB0" w:rsidP="00E54BB0">
      <w:pPr>
        <w:jc w:val="center"/>
        <w:outlineLvl w:val="0"/>
        <w:rPr>
          <w:rFonts w:ascii="Times New Roman" w:eastAsia="Calibri" w:hAnsi="Times New Roman" w:cs="Times New Roman"/>
          <w:b/>
          <w:bCs/>
          <w:sz w:val="28"/>
          <w:szCs w:val="28"/>
          <w:lang w:eastAsia="zh-CN"/>
        </w:rPr>
      </w:pPr>
    </w:p>
    <w:p w:rsidR="00E54BB0" w:rsidRPr="00E54BB0" w:rsidRDefault="00E54BB0" w:rsidP="00E54BB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54BB0">
        <w:rPr>
          <w:rFonts w:ascii="Times New Roman" w:eastAsia="Times New Roman" w:hAnsi="Times New Roman" w:cs="Times New Roman"/>
          <w:sz w:val="28"/>
          <w:szCs w:val="28"/>
          <w:lang w:eastAsia="ru-RU"/>
        </w:rPr>
        <w:t xml:space="preserve">В соответствии с Жилищным кодексом Российской Федерации, Федеральным </w:t>
      </w:r>
      <w:hyperlink r:id="rId4" w:history="1">
        <w:r w:rsidRPr="00E54BB0">
          <w:rPr>
            <w:rFonts w:ascii="Times New Roman" w:eastAsia="Times New Roman" w:hAnsi="Times New Roman" w:cs="Times New Roman"/>
            <w:color w:val="0000FF"/>
            <w:sz w:val="20"/>
            <w:szCs w:val="20"/>
            <w:u w:val="single"/>
            <w:lang w:eastAsia="ru-RU"/>
          </w:rPr>
          <w:t>законом</w:t>
        </w:r>
      </w:hyperlink>
      <w:r w:rsidRPr="00E54BB0">
        <w:rPr>
          <w:rFonts w:ascii="Times New Roman" w:eastAsia="Times New Roman" w:hAnsi="Times New Roman" w:cs="Times New Roman"/>
          <w:sz w:val="28"/>
          <w:szCs w:val="28"/>
          <w:lang w:eastAsia="ru-RU"/>
        </w:rPr>
        <w:t xml:space="preserve"> от 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руководствуясь </w:t>
      </w:r>
      <w:hyperlink r:id="rId5" w:history="1">
        <w:r w:rsidRPr="00E54BB0">
          <w:rPr>
            <w:rFonts w:ascii="Times New Roman" w:eastAsia="Times New Roman" w:hAnsi="Times New Roman" w:cs="Times New Roman"/>
            <w:color w:val="0000FF"/>
            <w:sz w:val="20"/>
            <w:szCs w:val="20"/>
            <w:u w:val="single"/>
            <w:lang w:eastAsia="ru-RU"/>
          </w:rPr>
          <w:t>УСТАВОМ</w:t>
        </w:r>
      </w:hyperlink>
      <w:r w:rsidRPr="00E54BB0">
        <w:rPr>
          <w:rFonts w:ascii="Times New Roman" w:eastAsia="Times New Roman" w:hAnsi="Times New Roman" w:cs="Times New Roman"/>
          <w:sz w:val="28"/>
          <w:szCs w:val="28"/>
          <w:lang w:eastAsia="ru-RU"/>
        </w:rPr>
        <w:t xml:space="preserve"> Приреченского сельского поселения Рузаевского муниципального района Республики Мордовия, на основании протеста Рузаевской межрайонной прокуратуры №7-1-2026 от 28.01.2026 года</w:t>
      </w:r>
    </w:p>
    <w:p w:rsidR="00E54BB0" w:rsidRPr="00E54BB0" w:rsidRDefault="00E54BB0" w:rsidP="00E54BB0">
      <w:pPr>
        <w:widowControl w:val="0"/>
        <w:autoSpaceDE w:val="0"/>
        <w:autoSpaceDN w:val="0"/>
        <w:adjustRightInd w:val="0"/>
        <w:ind w:firstLine="720"/>
        <w:jc w:val="center"/>
        <w:rPr>
          <w:rFonts w:ascii="Times New Roman" w:eastAsia="Calibri" w:hAnsi="Times New Roman" w:cs="Times New Roman"/>
          <w:b/>
          <w:sz w:val="28"/>
          <w:szCs w:val="28"/>
          <w:lang w:eastAsia="ru-RU"/>
        </w:rPr>
      </w:pPr>
      <w:r w:rsidRPr="00E54BB0">
        <w:rPr>
          <w:rFonts w:ascii="Times New Roman" w:eastAsia="Calibri" w:hAnsi="Times New Roman" w:cs="Times New Roman"/>
          <w:b/>
          <w:sz w:val="28"/>
          <w:szCs w:val="28"/>
          <w:lang w:eastAsia="ru-RU"/>
        </w:rPr>
        <w:t>Совет депутатов</w:t>
      </w:r>
    </w:p>
    <w:p w:rsidR="00E54BB0" w:rsidRPr="00E54BB0" w:rsidRDefault="00E54BB0" w:rsidP="00E54BB0">
      <w:pPr>
        <w:widowControl w:val="0"/>
        <w:autoSpaceDE w:val="0"/>
        <w:ind w:firstLine="709"/>
        <w:jc w:val="center"/>
        <w:rPr>
          <w:rFonts w:ascii="Times New Roman" w:eastAsia="Times New Roman" w:hAnsi="Times New Roman" w:cs="Times New Roman"/>
          <w:b/>
          <w:sz w:val="28"/>
          <w:szCs w:val="28"/>
          <w:lang w:eastAsia="ru-RU"/>
        </w:rPr>
      </w:pPr>
      <w:r w:rsidRPr="00E54BB0">
        <w:rPr>
          <w:rFonts w:ascii="Times New Roman" w:eastAsia="Calibri" w:hAnsi="Times New Roman" w:cs="Times New Roman"/>
          <w:b/>
          <w:sz w:val="28"/>
          <w:szCs w:val="28"/>
          <w:lang w:eastAsia="ru-RU"/>
        </w:rPr>
        <w:t>Приреченского сельского поселения Рузаевского муниципального района Республики Мордовия РЕШИЛ:</w:t>
      </w:r>
    </w:p>
    <w:p w:rsidR="00E54BB0" w:rsidRPr="00E54BB0" w:rsidRDefault="00E54BB0" w:rsidP="00E54BB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54BB0">
        <w:rPr>
          <w:rFonts w:ascii="Times New Roman" w:eastAsia="Times New Roman" w:hAnsi="Times New Roman" w:cs="Times New Roman"/>
          <w:sz w:val="28"/>
          <w:szCs w:val="28"/>
          <w:lang w:eastAsia="ru-RU"/>
        </w:rPr>
        <w:t>1. Утвердить Положение по осуществлению муниципального жилищного контроля на территории Приреченского сельского поселения Рузаевского муниципального района Республики Мордовия.</w:t>
      </w:r>
    </w:p>
    <w:p w:rsidR="00E54BB0" w:rsidRPr="00E54BB0" w:rsidRDefault="00E54BB0" w:rsidP="00E54BB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54BB0">
        <w:rPr>
          <w:rFonts w:ascii="Times New Roman" w:eastAsia="Times New Roman" w:hAnsi="Times New Roman" w:cs="Times New Roman"/>
          <w:sz w:val="28"/>
          <w:szCs w:val="28"/>
          <w:lang w:eastAsia="ru-RU"/>
        </w:rPr>
        <w:t>2. Признать утратившими силу:</w:t>
      </w:r>
    </w:p>
    <w:p w:rsidR="00E54BB0" w:rsidRPr="00E54BB0" w:rsidRDefault="00E54BB0" w:rsidP="00E54BB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54BB0">
        <w:rPr>
          <w:rFonts w:ascii="Times New Roman" w:eastAsia="Times New Roman" w:hAnsi="Times New Roman" w:cs="Times New Roman"/>
          <w:sz w:val="28"/>
          <w:szCs w:val="28"/>
          <w:lang w:eastAsia="ru-RU"/>
        </w:rPr>
        <w:t>Решение Совета депутатов Приреченского сельского поселения Рузаевского муниципального района Республики Мордовия от 29.12.2021 года № 4/36 «Об утверждении Положения по осуществлению муниципального жилищного контроля на территории Приреченского сельского поселения Рузаевского муниципального района Республики Мордовия».</w:t>
      </w:r>
    </w:p>
    <w:p w:rsidR="00E54BB0" w:rsidRPr="00E54BB0" w:rsidRDefault="00E54BB0" w:rsidP="00E54BB0">
      <w:pPr>
        <w:ind w:firstLine="709"/>
        <w:jc w:val="both"/>
        <w:rPr>
          <w:rFonts w:ascii="Times New Roman" w:eastAsia="Calibri" w:hAnsi="Times New Roman" w:cs="Times New Roman"/>
          <w:sz w:val="28"/>
          <w:szCs w:val="28"/>
        </w:rPr>
      </w:pPr>
      <w:r w:rsidRPr="00E54BB0">
        <w:rPr>
          <w:rFonts w:ascii="Times New Roman" w:eastAsia="Calibri" w:hAnsi="Times New Roman" w:cs="Times New Roman"/>
          <w:sz w:val="28"/>
          <w:szCs w:val="28"/>
        </w:rPr>
        <w:t xml:space="preserve">3. Настоящее решение вступает в силу после его официального опубликования (обнародования) на информационном стенде (в информационном бюллетене) Приреченского сельского поселения Рузаевского муниципального района Республики Мордовия, подлежит </w:t>
      </w:r>
      <w:r w:rsidRPr="00E54BB0">
        <w:rPr>
          <w:rFonts w:ascii="Times New Roman" w:eastAsia="Calibri" w:hAnsi="Times New Roman" w:cs="Times New Roman"/>
          <w:sz w:val="28"/>
          <w:szCs w:val="28"/>
        </w:rPr>
        <w:lastRenderedPageBreak/>
        <w:t>размещению на официальном сайте органов местного самоуправления Рузаевского муниципального района на странице Приреченского сельского поселения в сети «Интернет».</w:t>
      </w:r>
    </w:p>
    <w:p w:rsidR="00E54BB0" w:rsidRPr="00E54BB0" w:rsidRDefault="00E54BB0" w:rsidP="00E54BB0">
      <w:pPr>
        <w:widowControl w:val="0"/>
        <w:autoSpaceDE w:val="0"/>
        <w:autoSpaceDN w:val="0"/>
        <w:adjustRightInd w:val="0"/>
        <w:rPr>
          <w:rFonts w:ascii="Times New Roman" w:eastAsia="Calibri" w:hAnsi="Times New Roman" w:cs="Times New Roman"/>
          <w:sz w:val="28"/>
          <w:szCs w:val="28"/>
          <w:lang w:eastAsia="zh-CN"/>
        </w:rPr>
      </w:pPr>
    </w:p>
    <w:p w:rsidR="00E54BB0" w:rsidRPr="00E54BB0" w:rsidRDefault="00E54BB0" w:rsidP="00E54BB0">
      <w:pPr>
        <w:widowControl w:val="0"/>
        <w:autoSpaceDE w:val="0"/>
        <w:autoSpaceDN w:val="0"/>
        <w:adjustRightInd w:val="0"/>
        <w:rPr>
          <w:rFonts w:ascii="Times New Roman" w:eastAsia="Calibri" w:hAnsi="Times New Roman" w:cs="Times New Roman"/>
          <w:sz w:val="28"/>
          <w:szCs w:val="28"/>
          <w:lang w:eastAsia="ru-RU"/>
        </w:rPr>
      </w:pPr>
      <w:r w:rsidRPr="00E54BB0">
        <w:rPr>
          <w:rFonts w:ascii="Times New Roman" w:eastAsia="Calibri" w:hAnsi="Times New Roman" w:cs="Times New Roman"/>
          <w:sz w:val="28"/>
          <w:szCs w:val="28"/>
          <w:lang w:eastAsia="ru-RU"/>
        </w:rPr>
        <w:t xml:space="preserve"> Главы Приреченского сельского поселения</w:t>
      </w:r>
    </w:p>
    <w:p w:rsidR="00E54BB0" w:rsidRPr="00E54BB0" w:rsidRDefault="00E54BB0" w:rsidP="00E54BB0">
      <w:pPr>
        <w:rPr>
          <w:rFonts w:ascii="Times New Roman" w:eastAsia="Calibri" w:hAnsi="Times New Roman" w:cs="Times New Roman"/>
          <w:sz w:val="28"/>
          <w:szCs w:val="28"/>
          <w:lang w:eastAsia="ru-RU"/>
        </w:rPr>
      </w:pPr>
      <w:r w:rsidRPr="00E54BB0">
        <w:rPr>
          <w:rFonts w:ascii="Times New Roman" w:eastAsia="Calibri" w:hAnsi="Times New Roman" w:cs="Times New Roman"/>
          <w:sz w:val="28"/>
          <w:szCs w:val="28"/>
          <w:lang w:eastAsia="ru-RU"/>
        </w:rPr>
        <w:t>Рузаевского муниципального района                                             Г.Ф.Шуюпова</w:t>
      </w:r>
    </w:p>
    <w:p w:rsidR="00E54BB0" w:rsidRPr="00E54BB0" w:rsidRDefault="00E54BB0" w:rsidP="00E54BB0">
      <w:pPr>
        <w:rPr>
          <w:rFonts w:ascii="Times New Roman" w:eastAsia="Calibri" w:hAnsi="Times New Roman" w:cs="Times New Roman"/>
          <w:sz w:val="28"/>
          <w:szCs w:val="28"/>
          <w:lang w:eastAsia="ru-RU"/>
        </w:rPr>
      </w:pPr>
      <w:r w:rsidRPr="00E54BB0">
        <w:rPr>
          <w:rFonts w:ascii="Times New Roman" w:eastAsia="Calibri" w:hAnsi="Times New Roman" w:cs="Times New Roman"/>
          <w:sz w:val="28"/>
          <w:szCs w:val="28"/>
          <w:lang w:eastAsia="ru-RU"/>
        </w:rPr>
        <w:tab/>
      </w:r>
      <w:r w:rsidRPr="00E54BB0">
        <w:rPr>
          <w:rFonts w:ascii="Times New Roman" w:eastAsia="Calibri" w:hAnsi="Times New Roman" w:cs="Times New Roman"/>
          <w:sz w:val="28"/>
          <w:szCs w:val="28"/>
          <w:lang w:eastAsia="ru-RU"/>
        </w:rPr>
        <w:tab/>
      </w:r>
      <w:r w:rsidRPr="00E54BB0">
        <w:rPr>
          <w:rFonts w:ascii="Times New Roman" w:eastAsia="Calibri" w:hAnsi="Times New Roman" w:cs="Times New Roman"/>
          <w:sz w:val="28"/>
          <w:szCs w:val="28"/>
          <w:lang w:eastAsia="ru-RU"/>
        </w:rPr>
        <w:tab/>
      </w:r>
      <w:r w:rsidRPr="00E54BB0">
        <w:rPr>
          <w:rFonts w:ascii="Times New Roman" w:eastAsia="Calibri" w:hAnsi="Times New Roman" w:cs="Times New Roman"/>
          <w:sz w:val="28"/>
          <w:szCs w:val="28"/>
          <w:lang w:eastAsia="ru-RU"/>
        </w:rPr>
        <w:tab/>
      </w:r>
      <w:r w:rsidRPr="00E54BB0">
        <w:rPr>
          <w:rFonts w:ascii="Times New Roman" w:eastAsia="Calibri" w:hAnsi="Times New Roman" w:cs="Times New Roman"/>
          <w:sz w:val="28"/>
          <w:szCs w:val="28"/>
          <w:lang w:eastAsia="ru-RU"/>
        </w:rPr>
        <w:tab/>
      </w:r>
    </w:p>
    <w:p w:rsidR="00E54BB0" w:rsidRPr="00E54BB0" w:rsidRDefault="00E54BB0" w:rsidP="00E54BB0">
      <w:pPr>
        <w:rPr>
          <w:rFonts w:ascii="Times New Roman" w:eastAsia="Calibri" w:hAnsi="Times New Roman" w:cs="Times New Roman"/>
          <w:sz w:val="28"/>
          <w:szCs w:val="28"/>
          <w:lang w:eastAsia="ru-RU"/>
        </w:rPr>
      </w:pPr>
      <w:r w:rsidRPr="00E54BB0">
        <w:rPr>
          <w:rFonts w:ascii="Times New Roman" w:eastAsia="Calibri" w:hAnsi="Times New Roman" w:cs="Times New Roman"/>
          <w:sz w:val="28"/>
          <w:szCs w:val="28"/>
          <w:lang w:eastAsia="ru-RU"/>
        </w:rPr>
        <w:br w:type="page"/>
      </w:r>
    </w:p>
    <w:p w:rsidR="00E54BB0" w:rsidRPr="00E54BB0" w:rsidRDefault="00E54BB0" w:rsidP="00E54BB0">
      <w:pPr>
        <w:autoSpaceDE w:val="0"/>
        <w:autoSpaceDN w:val="0"/>
        <w:adjustRightInd w:val="0"/>
        <w:spacing w:after="0" w:line="240" w:lineRule="auto"/>
        <w:ind w:left="3261"/>
        <w:jc w:val="right"/>
        <w:rPr>
          <w:rFonts w:ascii="Times New Roman" w:eastAsia="Times New Roman" w:hAnsi="Times New Roman" w:cs="Times New Roman"/>
          <w:sz w:val="24"/>
          <w:szCs w:val="24"/>
          <w:lang w:eastAsia="ru-RU"/>
        </w:rPr>
      </w:pPr>
      <w:r w:rsidRPr="00E54BB0">
        <w:rPr>
          <w:rFonts w:ascii="Times New Roman" w:eastAsia="Times New Roman" w:hAnsi="Times New Roman" w:cs="Times New Roman"/>
          <w:sz w:val="20"/>
          <w:szCs w:val="24"/>
          <w:lang w:eastAsia="ru-RU"/>
        </w:rPr>
        <w:lastRenderedPageBreak/>
        <w:t>Приложение</w:t>
      </w:r>
    </w:p>
    <w:p w:rsidR="00E54BB0" w:rsidRPr="00E54BB0" w:rsidRDefault="00E54BB0" w:rsidP="00E54BB0">
      <w:pPr>
        <w:autoSpaceDE w:val="0"/>
        <w:autoSpaceDN w:val="0"/>
        <w:adjustRightInd w:val="0"/>
        <w:spacing w:after="0" w:line="240" w:lineRule="auto"/>
        <w:ind w:left="3261"/>
        <w:jc w:val="right"/>
        <w:rPr>
          <w:rFonts w:ascii="Times New Roman" w:eastAsia="Times New Roman" w:hAnsi="Times New Roman" w:cs="Times New Roman"/>
          <w:sz w:val="20"/>
          <w:szCs w:val="24"/>
          <w:lang w:eastAsia="ru-RU"/>
        </w:rPr>
      </w:pPr>
      <w:r w:rsidRPr="00E54BB0">
        <w:rPr>
          <w:rFonts w:ascii="Times New Roman" w:eastAsia="Times New Roman" w:hAnsi="Times New Roman" w:cs="Times New Roman"/>
          <w:sz w:val="20"/>
          <w:szCs w:val="24"/>
          <w:lang w:eastAsia="ru-RU"/>
        </w:rPr>
        <w:t>к решению Совета депутатов</w:t>
      </w:r>
    </w:p>
    <w:p w:rsidR="00E54BB0" w:rsidRPr="00E54BB0" w:rsidRDefault="00E54BB0" w:rsidP="00E54BB0">
      <w:pPr>
        <w:autoSpaceDE w:val="0"/>
        <w:autoSpaceDN w:val="0"/>
        <w:adjustRightInd w:val="0"/>
        <w:spacing w:after="0" w:line="240" w:lineRule="auto"/>
        <w:ind w:left="3261"/>
        <w:jc w:val="right"/>
        <w:rPr>
          <w:rFonts w:ascii="Times New Roman" w:eastAsia="Times New Roman" w:hAnsi="Times New Roman" w:cs="Times New Roman"/>
          <w:sz w:val="20"/>
          <w:szCs w:val="24"/>
          <w:lang w:eastAsia="ru-RU"/>
        </w:rPr>
      </w:pPr>
      <w:r w:rsidRPr="00E54BB0">
        <w:rPr>
          <w:rFonts w:ascii="Times New Roman" w:eastAsia="Times New Roman" w:hAnsi="Times New Roman" w:cs="Times New Roman"/>
          <w:sz w:val="20"/>
          <w:szCs w:val="24"/>
          <w:lang w:eastAsia="ru-RU"/>
        </w:rPr>
        <w:t xml:space="preserve">Приреченского сельского поселения </w:t>
      </w:r>
    </w:p>
    <w:p w:rsidR="00E54BB0" w:rsidRPr="00E54BB0" w:rsidRDefault="00E54BB0" w:rsidP="00E54BB0">
      <w:pPr>
        <w:autoSpaceDE w:val="0"/>
        <w:autoSpaceDN w:val="0"/>
        <w:adjustRightInd w:val="0"/>
        <w:spacing w:after="0" w:line="240" w:lineRule="auto"/>
        <w:ind w:left="3261"/>
        <w:jc w:val="right"/>
        <w:rPr>
          <w:rFonts w:ascii="Times New Roman" w:eastAsia="Times New Roman" w:hAnsi="Times New Roman" w:cs="Times New Roman"/>
          <w:sz w:val="20"/>
          <w:szCs w:val="24"/>
          <w:lang w:eastAsia="ru-RU"/>
        </w:rPr>
      </w:pPr>
      <w:r w:rsidRPr="00E54BB0">
        <w:rPr>
          <w:rFonts w:ascii="Times New Roman" w:eastAsia="Times New Roman" w:hAnsi="Times New Roman" w:cs="Times New Roman"/>
          <w:sz w:val="20"/>
          <w:szCs w:val="24"/>
          <w:lang w:eastAsia="ru-RU"/>
        </w:rPr>
        <w:t>Рузаевского муниципального района</w:t>
      </w:r>
    </w:p>
    <w:p w:rsidR="00E54BB0" w:rsidRPr="00E54BB0" w:rsidRDefault="00E54BB0" w:rsidP="00E54BB0">
      <w:pPr>
        <w:autoSpaceDE w:val="0"/>
        <w:autoSpaceDN w:val="0"/>
        <w:adjustRightInd w:val="0"/>
        <w:spacing w:after="0" w:line="240" w:lineRule="auto"/>
        <w:ind w:left="3261"/>
        <w:jc w:val="right"/>
        <w:rPr>
          <w:rFonts w:ascii="Times New Roman" w:eastAsia="Times New Roman" w:hAnsi="Times New Roman" w:cs="Times New Roman"/>
          <w:sz w:val="20"/>
          <w:szCs w:val="24"/>
          <w:lang w:eastAsia="ru-RU"/>
        </w:rPr>
      </w:pPr>
      <w:r w:rsidRPr="00E54BB0">
        <w:rPr>
          <w:rFonts w:ascii="Times New Roman" w:eastAsia="Times New Roman" w:hAnsi="Times New Roman" w:cs="Times New Roman"/>
          <w:sz w:val="20"/>
          <w:szCs w:val="24"/>
          <w:lang w:eastAsia="ru-RU"/>
        </w:rPr>
        <w:t>Республики Мордовия</w:t>
      </w:r>
    </w:p>
    <w:p w:rsidR="00E54BB0" w:rsidRPr="00E54BB0" w:rsidRDefault="00E54BB0" w:rsidP="00E54BB0">
      <w:pPr>
        <w:autoSpaceDE w:val="0"/>
        <w:autoSpaceDN w:val="0"/>
        <w:adjustRightInd w:val="0"/>
        <w:spacing w:after="0" w:line="240" w:lineRule="auto"/>
        <w:ind w:left="3261"/>
        <w:jc w:val="right"/>
        <w:rPr>
          <w:rFonts w:ascii="Times New Roman" w:eastAsia="Times New Roman" w:hAnsi="Times New Roman" w:cs="Times New Roman"/>
          <w:sz w:val="20"/>
          <w:szCs w:val="24"/>
          <w:lang w:eastAsia="ru-RU"/>
        </w:rPr>
      </w:pPr>
      <w:r w:rsidRPr="00E54BB0">
        <w:rPr>
          <w:rFonts w:ascii="Times New Roman" w:eastAsia="Times New Roman" w:hAnsi="Times New Roman" w:cs="Times New Roman"/>
          <w:sz w:val="20"/>
          <w:szCs w:val="24"/>
          <w:lang w:eastAsia="ru-RU"/>
        </w:rPr>
        <w:t>от   .  .2026 г. № __/__</w:t>
      </w:r>
    </w:p>
    <w:p w:rsidR="00E54BB0" w:rsidRPr="00E54BB0" w:rsidRDefault="00E54BB0" w:rsidP="00E54BB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bookmarkStart w:id="0" w:name="P36"/>
      <w:bookmarkEnd w:id="0"/>
    </w:p>
    <w:p w:rsidR="00E54BB0" w:rsidRPr="00E54BB0" w:rsidRDefault="00E54BB0" w:rsidP="00E54BB0">
      <w:pPr>
        <w:spacing w:after="0" w:line="240" w:lineRule="auto"/>
        <w:jc w:val="center"/>
        <w:rPr>
          <w:rFonts w:ascii="Times New Roman" w:eastAsia="Calibri" w:hAnsi="Times New Roman" w:cs="Times New Roman"/>
          <w:b/>
          <w:sz w:val="28"/>
          <w:szCs w:val="28"/>
        </w:rPr>
      </w:pPr>
      <w:bookmarkStart w:id="1" w:name="Par32"/>
      <w:bookmarkEnd w:id="1"/>
      <w:r w:rsidRPr="00E54BB0">
        <w:rPr>
          <w:rFonts w:ascii="Times New Roman" w:eastAsia="Calibri" w:hAnsi="Times New Roman" w:cs="Times New Roman"/>
          <w:b/>
          <w:sz w:val="28"/>
          <w:szCs w:val="28"/>
        </w:rPr>
        <w:t>Положение</w:t>
      </w:r>
    </w:p>
    <w:p w:rsidR="00E54BB0" w:rsidRPr="00E54BB0" w:rsidRDefault="00E54BB0" w:rsidP="00E54BB0">
      <w:pPr>
        <w:spacing w:after="0" w:line="240" w:lineRule="auto"/>
        <w:jc w:val="center"/>
        <w:rPr>
          <w:rFonts w:ascii="Times New Roman" w:eastAsia="Calibri" w:hAnsi="Times New Roman" w:cs="Times New Roman"/>
          <w:b/>
          <w:sz w:val="28"/>
          <w:szCs w:val="28"/>
        </w:rPr>
      </w:pPr>
      <w:r w:rsidRPr="00E54BB0">
        <w:rPr>
          <w:rFonts w:ascii="Times New Roman" w:eastAsia="Calibri" w:hAnsi="Times New Roman" w:cs="Times New Roman"/>
          <w:b/>
          <w:sz w:val="28"/>
          <w:szCs w:val="28"/>
        </w:rPr>
        <w:t>по осуществлению муниципального жилищного контроля</w:t>
      </w:r>
    </w:p>
    <w:p w:rsidR="00E54BB0" w:rsidRPr="00E54BB0" w:rsidRDefault="00E54BB0" w:rsidP="00E54BB0">
      <w:pPr>
        <w:spacing w:after="0" w:line="240" w:lineRule="auto"/>
        <w:jc w:val="center"/>
        <w:rPr>
          <w:rFonts w:ascii="Times New Roman" w:eastAsia="Calibri" w:hAnsi="Times New Roman" w:cs="Times New Roman"/>
          <w:b/>
          <w:sz w:val="28"/>
          <w:szCs w:val="28"/>
        </w:rPr>
      </w:pPr>
      <w:r w:rsidRPr="00E54BB0">
        <w:rPr>
          <w:rFonts w:ascii="Times New Roman" w:eastAsia="Calibri" w:hAnsi="Times New Roman" w:cs="Times New Roman"/>
          <w:b/>
          <w:sz w:val="28"/>
          <w:szCs w:val="28"/>
        </w:rPr>
        <w:t>на территории Приреченского сельского поселения Рузаевского муниципального района Республики Мордовия</w:t>
      </w:r>
    </w:p>
    <w:p w:rsidR="00E54BB0" w:rsidRPr="00E54BB0" w:rsidRDefault="00E54BB0" w:rsidP="00E54BB0">
      <w:pPr>
        <w:spacing w:after="0" w:line="240" w:lineRule="auto"/>
        <w:jc w:val="center"/>
        <w:rPr>
          <w:rFonts w:ascii="Calibri" w:eastAsia="Calibri" w:hAnsi="Calibri" w:cs="Times New Roman"/>
          <w:b/>
          <w:bCs/>
          <w:sz w:val="28"/>
          <w:szCs w:val="28"/>
          <w:lang w:eastAsia="zh-CN"/>
        </w:rPr>
      </w:pPr>
    </w:p>
    <w:p w:rsidR="00E54BB0" w:rsidRPr="00E54BB0" w:rsidRDefault="00E54BB0" w:rsidP="00E54BB0">
      <w:pPr>
        <w:autoSpaceDE w:val="0"/>
        <w:jc w:val="center"/>
        <w:rPr>
          <w:rFonts w:ascii="Times New Roman" w:eastAsia="Calibri" w:hAnsi="Times New Roman" w:cs="Times New Roman"/>
          <w:b/>
          <w:bCs/>
          <w:sz w:val="28"/>
          <w:szCs w:val="28"/>
          <w:lang w:eastAsia="zh-CN"/>
        </w:rPr>
      </w:pPr>
      <w:r w:rsidRPr="00E54BB0">
        <w:rPr>
          <w:rFonts w:ascii="Times New Roman" w:eastAsia="Calibri" w:hAnsi="Times New Roman" w:cs="Times New Roman"/>
          <w:b/>
          <w:bCs/>
          <w:sz w:val="28"/>
          <w:szCs w:val="28"/>
          <w:lang w:eastAsia="zh-CN"/>
        </w:rPr>
        <w:t>Раздел 1. Общие положения</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1.1. Настоящее Положение устанавливает порядок осуществления муниципального жилищного контроля на территории Приреченского сельского поселения Рузаевского муниципального района Республики Мордовия (далее – муниципальный жилищный контроль).</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законодательством о газоснабжении в Российской Федерации в отношении муниципального жилищного фонда:</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2) требований к формированию фондов капитального ремонта;</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lastRenderedPageBreak/>
        <w:t>4) требований к предоставлению коммунальных услуг собственникам и пользователям помещений в многоквартирных домах и жилых домов;</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6) правил содержания общего имущества в многоквартирном доме и правил изменения размера платы за содержание жилого помещения;</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10) требований к обеспечению доступности для инвалидов помещений в многоквартирных домах;</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11) требований к предоставлению жилых помещений в наемных домах социального использования</w:t>
      </w:r>
      <w:r w:rsidRPr="00E54BB0">
        <w:rPr>
          <w:rFonts w:ascii="Times New Roman" w:eastAsia="Calibri" w:hAnsi="Times New Roman" w:cs="Times New Roman"/>
          <w:sz w:val="28"/>
          <w:szCs w:val="28"/>
          <w:u w:val="single"/>
          <w:lang w:eastAsia="zh-CN"/>
        </w:rPr>
        <w:t>;</w:t>
      </w:r>
    </w:p>
    <w:p w:rsidR="00E54BB0" w:rsidRPr="00E54BB0" w:rsidRDefault="00E54BB0" w:rsidP="00E54BB0">
      <w:pPr>
        <w:ind w:firstLine="709"/>
        <w:jc w:val="both"/>
        <w:rPr>
          <w:rFonts w:ascii="Times New Roman" w:eastAsia="Calibri" w:hAnsi="Times New Roman" w:cs="Times New Roman"/>
          <w:sz w:val="28"/>
          <w:szCs w:val="28"/>
          <w:lang w:eastAsia="ar-SA"/>
        </w:rPr>
      </w:pPr>
      <w:r w:rsidRPr="00E54BB0">
        <w:rPr>
          <w:rFonts w:ascii="Times New Roman" w:eastAsia="Calibri" w:hAnsi="Times New Roman" w:cs="Times New Roman"/>
          <w:sz w:val="28"/>
          <w:szCs w:val="28"/>
        </w:rPr>
        <w:t xml:space="preserve">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 </w:t>
      </w:r>
    </w:p>
    <w:p w:rsidR="00E54BB0" w:rsidRPr="00E54BB0" w:rsidRDefault="00E54BB0" w:rsidP="00E54BB0">
      <w:pPr>
        <w:ind w:firstLine="709"/>
        <w:jc w:val="both"/>
        <w:rPr>
          <w:rFonts w:ascii="Times New Roman" w:eastAsia="Calibri" w:hAnsi="Times New Roman" w:cs="Times New Roman"/>
          <w:sz w:val="28"/>
          <w:szCs w:val="28"/>
        </w:rPr>
      </w:pPr>
      <w:r w:rsidRPr="00E54BB0">
        <w:rPr>
          <w:rFonts w:ascii="Times New Roman" w:eastAsia="Calibri" w:hAnsi="Times New Roman" w:cs="Times New Roman"/>
          <w:sz w:val="28"/>
          <w:szCs w:val="28"/>
        </w:rPr>
        <w:t>1.3. Муниципальный жилищный контроль осуществляется администрацией Приреченского сельского поселения Рузаевского муниципального района Республики Мордовия (далее – администрация).</w:t>
      </w:r>
    </w:p>
    <w:p w:rsidR="00E54BB0" w:rsidRPr="00E54BB0" w:rsidRDefault="00E54BB0" w:rsidP="00E54BB0">
      <w:pPr>
        <w:ind w:firstLine="709"/>
        <w:jc w:val="both"/>
        <w:rPr>
          <w:rFonts w:ascii="Times New Roman" w:eastAsia="Calibri" w:hAnsi="Times New Roman" w:cs="Times New Roman"/>
          <w:sz w:val="28"/>
          <w:szCs w:val="28"/>
        </w:rPr>
      </w:pPr>
      <w:r w:rsidRPr="00E54BB0">
        <w:rPr>
          <w:rFonts w:ascii="Times New Roman" w:eastAsia="Calibri" w:hAnsi="Times New Roman" w:cs="Times New Roman"/>
          <w:sz w:val="28"/>
          <w:szCs w:val="28"/>
        </w:rPr>
        <w:t xml:space="preserve">1.4. Должностным лицом администрации, уполномоченным осуществлять муниципальный жилищный контроль, является специалист 1 категории администрации сельского поселения (далее также – должностное лицо, уполномоченное осуществлять муниципальный жилищный контроль). В должностные обязанности указанного должностного лица администрации в </w:t>
      </w:r>
      <w:r w:rsidRPr="00E54BB0">
        <w:rPr>
          <w:rFonts w:ascii="Times New Roman" w:eastAsia="Calibri" w:hAnsi="Times New Roman" w:cs="Times New Roman"/>
          <w:sz w:val="28"/>
          <w:szCs w:val="28"/>
        </w:rPr>
        <w:lastRenderedPageBreak/>
        <w:t>соответствии с его должностной инструкцией входит осуществление полномочий по муниципальному жилищному контролю.</w:t>
      </w:r>
    </w:p>
    <w:p w:rsidR="00E54BB0" w:rsidRPr="00E54BB0" w:rsidRDefault="00E54BB0" w:rsidP="00E54BB0">
      <w:pPr>
        <w:ind w:firstLine="709"/>
        <w:jc w:val="both"/>
        <w:rPr>
          <w:rFonts w:ascii="Times New Roman" w:eastAsia="Calibri" w:hAnsi="Times New Roman" w:cs="Times New Roman"/>
          <w:sz w:val="28"/>
          <w:szCs w:val="28"/>
        </w:rPr>
      </w:pPr>
      <w:r w:rsidRPr="00E54BB0">
        <w:rPr>
          <w:rFonts w:ascii="Times New Roman" w:eastAsia="Calibri" w:hAnsi="Times New Roman" w:cs="Times New Roman"/>
          <w:sz w:val="28"/>
          <w:szCs w:val="28"/>
        </w:rPr>
        <w:t>Должностные лица, уполномоченные осуществлять муниципальный жилищный контроль, при осуществлении муниципального жилищного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E54BB0" w:rsidRPr="00E54BB0" w:rsidRDefault="00E54BB0" w:rsidP="00E54BB0">
      <w:pPr>
        <w:ind w:firstLine="709"/>
        <w:jc w:val="both"/>
        <w:rPr>
          <w:rFonts w:ascii="Times New Roman" w:eastAsia="Calibri" w:hAnsi="Times New Roman" w:cs="Times New Roman"/>
          <w:sz w:val="28"/>
          <w:szCs w:val="28"/>
        </w:rPr>
      </w:pPr>
      <w:r w:rsidRPr="00E54BB0">
        <w:rPr>
          <w:rFonts w:ascii="Times New Roman" w:eastAsia="Calibri" w:hAnsi="Times New Roman" w:cs="Times New Roman"/>
          <w:sz w:val="28"/>
          <w:szCs w:val="28"/>
        </w:rPr>
        <w:t>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закона № 248-ФЗ, Жилищного кодекса Российской Федерации, Федерального закона от 6 октября 2003 года № 131-ФЗ «Об общих принципах организации местного самоуправления в Российской Федерации».</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 xml:space="preserve">1.6. Объектами </w:t>
      </w:r>
      <w:bookmarkStart w:id="2" w:name="_Hlk77676821"/>
      <w:r w:rsidRPr="00E54BB0">
        <w:rPr>
          <w:rFonts w:ascii="Times New Roman" w:eastAsia="Calibri" w:hAnsi="Times New Roman" w:cs="Times New Roman"/>
          <w:sz w:val="28"/>
          <w:szCs w:val="28"/>
          <w:lang w:eastAsia="zh-CN"/>
        </w:rPr>
        <w:t xml:space="preserve">муниципального жилищного контроля </w:t>
      </w:r>
      <w:bookmarkEnd w:id="2"/>
      <w:r w:rsidRPr="00E54BB0">
        <w:rPr>
          <w:rFonts w:ascii="Times New Roman" w:eastAsia="Calibri" w:hAnsi="Times New Roman" w:cs="Times New Roman"/>
          <w:sz w:val="28"/>
          <w:szCs w:val="28"/>
          <w:lang w:eastAsia="zh-CN"/>
        </w:rPr>
        <w:t>являются:</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 xml:space="preserve">1) деятельность, действия (бездействие) контролируемых лиц, в рамках которых должны соблюдаться обязательные требования, </w:t>
      </w:r>
      <w:bookmarkStart w:id="3" w:name="_Hlk77763353"/>
      <w:bookmarkStart w:id="4" w:name="_Hlk77763765"/>
      <w:r w:rsidRPr="00E54BB0">
        <w:rPr>
          <w:rFonts w:ascii="Times New Roman" w:eastAsia="Calibri" w:hAnsi="Times New Roman" w:cs="Times New Roman"/>
          <w:sz w:val="28"/>
          <w:szCs w:val="28"/>
          <w:lang w:eastAsia="zh-CN"/>
        </w:rPr>
        <w:t xml:space="preserve">в том числе предъявляемые к контролируемым лицам, осуществляющим деятельность, действия (бездействие), указанные в подпунктах 1 – </w:t>
      </w:r>
      <w:r w:rsidRPr="00E54BB0">
        <w:rPr>
          <w:rFonts w:ascii="Times New Roman" w:eastAsia="Calibri" w:hAnsi="Times New Roman" w:cs="Times New Roman"/>
          <w:sz w:val="28"/>
          <w:szCs w:val="28"/>
          <w:u w:val="single"/>
          <w:lang w:eastAsia="zh-CN"/>
        </w:rPr>
        <w:t>12</w:t>
      </w:r>
      <w:r w:rsidRPr="00E54BB0">
        <w:rPr>
          <w:rFonts w:ascii="Times New Roman" w:eastAsia="Calibri" w:hAnsi="Times New Roman" w:cs="Times New Roman"/>
          <w:sz w:val="28"/>
          <w:szCs w:val="28"/>
          <w:lang w:eastAsia="zh-CN"/>
        </w:rPr>
        <w:t xml:space="preserve"> пункта 1.2 настоящего Положения</w:t>
      </w:r>
      <w:bookmarkEnd w:id="3"/>
      <w:r w:rsidRPr="00E54BB0">
        <w:rPr>
          <w:rFonts w:ascii="Times New Roman" w:eastAsia="Calibri" w:hAnsi="Times New Roman" w:cs="Times New Roman"/>
          <w:sz w:val="28"/>
          <w:szCs w:val="28"/>
          <w:lang w:eastAsia="zh-CN"/>
        </w:rPr>
        <w:t>;</w:t>
      </w:r>
      <w:bookmarkEnd w:id="4"/>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 xml:space="preserve">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w:t>
      </w:r>
      <w:r w:rsidRPr="00E54BB0">
        <w:rPr>
          <w:rFonts w:ascii="Times New Roman" w:eastAsia="Calibri" w:hAnsi="Times New Roman" w:cs="Times New Roman"/>
          <w:sz w:val="28"/>
          <w:szCs w:val="28"/>
          <w:u w:val="single"/>
          <w:lang w:eastAsia="zh-CN"/>
        </w:rPr>
        <w:t>12</w:t>
      </w:r>
      <w:r w:rsidRPr="00E54BB0">
        <w:rPr>
          <w:rFonts w:ascii="Times New Roman" w:eastAsia="Calibri" w:hAnsi="Times New Roman" w:cs="Times New Roman"/>
          <w:sz w:val="28"/>
          <w:szCs w:val="28"/>
          <w:lang w:eastAsia="zh-CN"/>
        </w:rPr>
        <w:t xml:space="preserve"> пункта 1.2 настоящего Положения;</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 xml:space="preserve">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 указанные в подпунктах 1 – </w:t>
      </w:r>
      <w:r w:rsidRPr="00E54BB0">
        <w:rPr>
          <w:rFonts w:ascii="Times New Roman" w:eastAsia="Calibri" w:hAnsi="Times New Roman" w:cs="Times New Roman"/>
          <w:sz w:val="28"/>
          <w:szCs w:val="28"/>
          <w:u w:val="single"/>
          <w:lang w:eastAsia="zh-CN"/>
        </w:rPr>
        <w:t>12</w:t>
      </w:r>
      <w:r w:rsidRPr="00E54BB0">
        <w:rPr>
          <w:rFonts w:ascii="Times New Roman" w:eastAsia="Calibri" w:hAnsi="Times New Roman" w:cs="Times New Roman"/>
          <w:sz w:val="28"/>
          <w:szCs w:val="28"/>
          <w:lang w:eastAsia="zh-CN"/>
        </w:rPr>
        <w:t xml:space="preserve"> пункта 1.2 настоящего Положения.</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1.7. Администрацией в рамках осуществления муниципального жилищного контроля обеспечивается учет объектов муниципального жилищного контроля.</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p>
    <w:p w:rsidR="00E54BB0" w:rsidRPr="00E54BB0" w:rsidRDefault="00E54BB0" w:rsidP="00E54BB0">
      <w:pPr>
        <w:autoSpaceDE w:val="0"/>
        <w:jc w:val="center"/>
        <w:rPr>
          <w:rFonts w:ascii="Times New Roman" w:eastAsia="Calibri" w:hAnsi="Times New Roman" w:cs="Times New Roman"/>
          <w:sz w:val="28"/>
          <w:szCs w:val="28"/>
          <w:lang w:eastAsia="zh-CN"/>
        </w:rPr>
      </w:pPr>
      <w:r w:rsidRPr="00E54BB0">
        <w:rPr>
          <w:rFonts w:ascii="Times New Roman" w:eastAsia="Calibri" w:hAnsi="Times New Roman" w:cs="Times New Roman"/>
          <w:b/>
          <w:bCs/>
          <w:sz w:val="28"/>
          <w:szCs w:val="28"/>
          <w:lang w:eastAsia="zh-CN"/>
        </w:rPr>
        <w:lastRenderedPageBreak/>
        <w:t>Раздел 2. Управление рисками причинения вреда (ущерба) охраняемым законом ценностям при осуществлении муниципального жилищного контроля</w:t>
      </w:r>
    </w:p>
    <w:p w:rsidR="00E54BB0" w:rsidRPr="00E54BB0" w:rsidRDefault="00E54BB0" w:rsidP="00E54BB0">
      <w:pPr>
        <w:autoSpaceDE w:val="0"/>
        <w:ind w:firstLine="709"/>
        <w:jc w:val="both"/>
        <w:rPr>
          <w:rFonts w:ascii="Times New Roman" w:eastAsia="Calibri" w:hAnsi="Times New Roman" w:cs="Times New Roman"/>
          <w:sz w:val="20"/>
          <w:szCs w:val="20"/>
          <w:lang w:eastAsia="zh-CN"/>
        </w:rPr>
      </w:pPr>
      <w:r w:rsidRPr="00E54BB0">
        <w:rPr>
          <w:rFonts w:ascii="Times New Roman" w:eastAsia="Calibri" w:hAnsi="Times New Roman" w:cs="Times New Roman"/>
          <w:sz w:val="28"/>
          <w:szCs w:val="28"/>
          <w:lang w:eastAsia="zh-CN"/>
        </w:rPr>
        <w:t>2.1. Администрация осуществляет муниципальный жилищный контроль на основе управления рисками причинения вреда (ущерба).</w:t>
      </w:r>
    </w:p>
    <w:p w:rsidR="00E54BB0" w:rsidRPr="00E54BB0" w:rsidRDefault="00E54BB0" w:rsidP="00E54BB0">
      <w:pPr>
        <w:autoSpaceDE w:val="0"/>
        <w:ind w:firstLine="709"/>
        <w:jc w:val="both"/>
        <w:rPr>
          <w:rFonts w:ascii="Times New Roman" w:eastAsia="Calibri" w:hAnsi="Times New Roman" w:cs="Times New Roman"/>
          <w:lang w:eastAsia="zh-CN"/>
        </w:rPr>
      </w:pPr>
      <w:r w:rsidRPr="00E54BB0">
        <w:rPr>
          <w:rFonts w:ascii="Times New Roman" w:eastAsia="Calibri" w:hAnsi="Times New Roman" w:cs="Times New Roman"/>
          <w:sz w:val="28"/>
          <w:szCs w:val="28"/>
          <w:lang w:eastAsia="zh-CN"/>
        </w:rPr>
        <w:t xml:space="preserve">2.2. Для целей управления рисками причинения вреда (ущерба) охраняемым законом ценностям при осуществлении муниципального жилищного контроля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6" w:history="1">
        <w:r w:rsidRPr="00E54BB0">
          <w:rPr>
            <w:rFonts w:ascii="Times New Roman" w:eastAsia="Calibri" w:hAnsi="Times New Roman" w:cs="Times New Roman"/>
            <w:color w:val="0000FF"/>
            <w:u w:val="single"/>
            <w:lang w:eastAsia="zh-CN"/>
          </w:rPr>
          <w:t>законо</w:t>
        </w:r>
      </w:hyperlink>
      <w:r w:rsidRPr="00E54BB0">
        <w:rPr>
          <w:rFonts w:ascii="Times New Roman" w:eastAsia="Calibri" w:hAnsi="Times New Roman" w:cs="Times New Roman"/>
          <w:sz w:val="28"/>
          <w:szCs w:val="28"/>
          <w:lang w:eastAsia="zh-CN"/>
        </w:rPr>
        <w:t>м № 248-ФЗ.</w:t>
      </w:r>
    </w:p>
    <w:p w:rsidR="00E54BB0" w:rsidRPr="00E54BB0" w:rsidRDefault="00E54BB0" w:rsidP="00E54BB0">
      <w:pPr>
        <w:autoSpaceDE w:val="0"/>
        <w:ind w:firstLine="709"/>
        <w:jc w:val="both"/>
        <w:rPr>
          <w:rFonts w:ascii="Times New Roman" w:eastAsia="Calibri" w:hAnsi="Times New Roman" w:cs="Times New Roman"/>
          <w:lang w:eastAsia="zh-CN"/>
        </w:rPr>
      </w:pPr>
      <w:r w:rsidRPr="00E54BB0">
        <w:rPr>
          <w:rFonts w:ascii="Times New Roman" w:eastAsia="Calibri" w:hAnsi="Times New Roman" w:cs="Times New Roman"/>
          <w:sz w:val="28"/>
          <w:szCs w:val="28"/>
          <w:lang w:eastAsia="zh-CN"/>
        </w:rPr>
        <w:t xml:space="preserve">2.3. Отнесение администрацией предусмотренных пунктом 1.7 настоящего Положения объектов муниципального жилищного контроля (далее – объекты контроля) к определенной категории риска осуществляется в соответствии </w:t>
      </w:r>
      <w:r w:rsidRPr="00E54BB0">
        <w:rPr>
          <w:rFonts w:ascii="Times New Roman" w:eastAsia="Calibri" w:hAnsi="Times New Roman" w:cs="Times New Roman"/>
          <w:sz w:val="28"/>
          <w:szCs w:val="28"/>
          <w:lang w:val="en-US" w:eastAsia="zh-CN"/>
        </w:rPr>
        <w:t>c</w:t>
      </w:r>
      <w:r w:rsidRPr="00E54BB0">
        <w:rPr>
          <w:rFonts w:ascii="Times New Roman" w:eastAsia="Calibri" w:hAnsi="Times New Roman" w:cs="Times New Roman"/>
          <w:sz w:val="28"/>
          <w:szCs w:val="28"/>
          <w:lang w:eastAsia="zh-CN"/>
        </w:rPr>
        <w:t xml:space="preserve"> критериями отнесения соответствующих объектов к определенной категории риска при осуществлении администрацией муниципального жилищного контроля согласно приложению № 1 к настоящему Положению.</w:t>
      </w:r>
    </w:p>
    <w:p w:rsidR="00E54BB0" w:rsidRPr="00E54BB0" w:rsidRDefault="00E54BB0" w:rsidP="00E54BB0">
      <w:pPr>
        <w:autoSpaceDE w:val="0"/>
        <w:ind w:firstLine="709"/>
        <w:jc w:val="both"/>
        <w:rPr>
          <w:rFonts w:ascii="Times New Roman" w:eastAsia="Calibri" w:hAnsi="Times New Roman" w:cs="Times New Roman"/>
          <w:lang w:eastAsia="zh-CN"/>
        </w:rPr>
      </w:pPr>
      <w:r w:rsidRPr="00E54BB0">
        <w:rPr>
          <w:rFonts w:ascii="Times New Roman" w:eastAsia="Calibri" w:hAnsi="Times New Roman" w:cs="Times New Roman"/>
          <w:sz w:val="28"/>
          <w:szCs w:val="28"/>
          <w:lang w:eastAsia="zh-CN"/>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E54BB0" w:rsidRPr="00E54BB0" w:rsidRDefault="00E54BB0" w:rsidP="00E54BB0">
      <w:pPr>
        <w:autoSpaceDE w:val="0"/>
        <w:ind w:firstLine="709"/>
        <w:jc w:val="both"/>
        <w:rPr>
          <w:rFonts w:ascii="Times New Roman" w:eastAsia="Calibri" w:hAnsi="Times New Roman" w:cs="Times New Roman"/>
          <w:lang w:eastAsia="zh-CN"/>
        </w:rPr>
      </w:pPr>
      <w:r w:rsidRPr="00E54BB0">
        <w:rPr>
          <w:rFonts w:ascii="Times New Roman" w:eastAsia="Calibri" w:hAnsi="Times New Roman" w:cs="Times New Roman"/>
          <w:sz w:val="28"/>
          <w:szCs w:val="28"/>
          <w:lang w:eastAsia="zh-CN"/>
        </w:rPr>
        <w:t>При отнесении администрацией объектов контроля к категориям риска используются в том числе:</w:t>
      </w:r>
    </w:p>
    <w:p w:rsidR="00E54BB0" w:rsidRPr="00E54BB0" w:rsidRDefault="00E54BB0" w:rsidP="00E54BB0">
      <w:pPr>
        <w:autoSpaceDE w:val="0"/>
        <w:ind w:firstLine="709"/>
        <w:jc w:val="both"/>
        <w:rPr>
          <w:rFonts w:ascii="Times New Roman" w:eastAsia="Calibri" w:hAnsi="Times New Roman" w:cs="Times New Roman"/>
          <w:lang w:eastAsia="zh-CN"/>
        </w:rPr>
      </w:pPr>
      <w:r w:rsidRPr="00E54BB0">
        <w:rPr>
          <w:rFonts w:ascii="Times New Roman" w:eastAsia="Calibri" w:hAnsi="Times New Roman" w:cs="Times New Roman"/>
          <w:sz w:val="28"/>
          <w:szCs w:val="28"/>
          <w:lang w:eastAsia="zh-CN"/>
        </w:rPr>
        <w:t>1) сведения, содержащиеся в Едином государственном реестре недвижимости;</w:t>
      </w:r>
    </w:p>
    <w:p w:rsidR="00E54BB0" w:rsidRPr="00E54BB0" w:rsidRDefault="00E54BB0" w:rsidP="00E54BB0">
      <w:pPr>
        <w:autoSpaceDE w:val="0"/>
        <w:ind w:firstLine="709"/>
        <w:jc w:val="both"/>
        <w:rPr>
          <w:rFonts w:ascii="Times New Roman" w:eastAsia="Calibri" w:hAnsi="Times New Roman" w:cs="Times New Roman"/>
          <w:lang w:eastAsia="zh-CN"/>
        </w:rPr>
      </w:pPr>
      <w:r w:rsidRPr="00E54BB0">
        <w:rPr>
          <w:rFonts w:ascii="Times New Roman" w:eastAsia="Calibri" w:hAnsi="Times New Roman" w:cs="Times New Roman"/>
          <w:sz w:val="28"/>
          <w:szCs w:val="28"/>
          <w:lang w:eastAsia="zh-CN"/>
        </w:rPr>
        <w:t>2) сведения, получаемые при проведении должностными лицами контрольных мероприятий без взаимодействия с контролируемыми лицами;</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3) иные сведения, содержащиеся в администрации.</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2.4. Администрация для целей управления рисками причинения вреда (ущерба) при осуществлении муниципального жилищного контроля относит объекты контроля к одной из следующих категорий риска причинения вреда (ущерба) (далее - категории риска):</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1) средний риск;</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2) умеренный риск;</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lastRenderedPageBreak/>
        <w:t>3) низкий риск.</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2.5. 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2.6. 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На основании части 5 статьи 25 Федерального закона № 248-ФЗ обязательные профилактические визиты в отношении объектов контроля, указанных в абзаце первом настоящего пункта, не проводятся.</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Положения настоящего пункта не ограничивают проведение обязательных профилактических визитов, указанных в пунктах 2 - 4 части 1 и части 2 статьи 52.1 Федерального закона № 248-ФЗ.</w:t>
      </w:r>
    </w:p>
    <w:p w:rsidR="00E54BB0" w:rsidRPr="00E54BB0" w:rsidRDefault="00E54BB0" w:rsidP="00E54BB0">
      <w:pPr>
        <w:autoSpaceDE w:val="0"/>
        <w:ind w:firstLine="709"/>
        <w:jc w:val="both"/>
        <w:rPr>
          <w:rFonts w:ascii="Times New Roman" w:eastAsia="Calibri" w:hAnsi="Times New Roman" w:cs="Times New Roman"/>
          <w:b/>
          <w:bCs/>
          <w:sz w:val="28"/>
          <w:szCs w:val="28"/>
          <w:lang w:eastAsia="zh-CN"/>
        </w:rPr>
      </w:pPr>
    </w:p>
    <w:p w:rsidR="00E54BB0" w:rsidRPr="00E54BB0" w:rsidRDefault="00E54BB0" w:rsidP="00E54BB0">
      <w:pPr>
        <w:autoSpaceDE w:val="0"/>
        <w:jc w:val="center"/>
        <w:rPr>
          <w:rFonts w:ascii="Times New Roman" w:eastAsia="Calibri" w:hAnsi="Times New Roman" w:cs="Times New Roman"/>
          <w:b/>
          <w:bCs/>
          <w:sz w:val="28"/>
          <w:szCs w:val="28"/>
          <w:lang w:eastAsia="zh-CN"/>
        </w:rPr>
      </w:pPr>
      <w:r w:rsidRPr="00E54BB0">
        <w:rPr>
          <w:rFonts w:ascii="Times New Roman" w:eastAsia="Calibri" w:hAnsi="Times New Roman" w:cs="Times New Roman"/>
          <w:b/>
          <w:bCs/>
          <w:sz w:val="28"/>
          <w:szCs w:val="28"/>
          <w:lang w:eastAsia="zh-CN"/>
        </w:rPr>
        <w:t>Раздел 3. Профилактика рисков причинения вреда (ущерба) охраняемым законом ценностям</w:t>
      </w:r>
    </w:p>
    <w:p w:rsidR="00E54BB0" w:rsidRPr="00E54BB0" w:rsidRDefault="00E54BB0" w:rsidP="00E54BB0">
      <w:pPr>
        <w:autoSpaceDE w:val="0"/>
        <w:ind w:firstLine="709"/>
        <w:jc w:val="both"/>
        <w:rPr>
          <w:rFonts w:ascii="Times New Roman" w:eastAsia="Calibri" w:hAnsi="Times New Roman" w:cs="Times New Roman"/>
          <w:sz w:val="20"/>
          <w:szCs w:val="20"/>
          <w:lang w:eastAsia="zh-CN"/>
        </w:rPr>
      </w:pPr>
      <w:r w:rsidRPr="00E54BB0">
        <w:rPr>
          <w:rFonts w:ascii="Times New Roman" w:eastAsia="Calibri" w:hAnsi="Times New Roman" w:cs="Times New Roman"/>
          <w:sz w:val="28"/>
          <w:szCs w:val="28"/>
          <w:lang w:eastAsia="zh-CN"/>
        </w:rPr>
        <w:t>3.1. Администрация осуществляет муниципальный жилищный контроль в том числе посредством проведения профилактических мероприятий.</w:t>
      </w:r>
    </w:p>
    <w:p w:rsidR="00E54BB0" w:rsidRPr="00E54BB0" w:rsidRDefault="00E54BB0" w:rsidP="00E54BB0">
      <w:pPr>
        <w:autoSpaceDE w:val="0"/>
        <w:ind w:firstLine="709"/>
        <w:jc w:val="both"/>
        <w:rPr>
          <w:rFonts w:ascii="Times New Roman" w:eastAsia="Calibri" w:hAnsi="Times New Roman" w:cs="Times New Roman"/>
          <w:lang w:eastAsia="zh-CN"/>
        </w:rPr>
      </w:pPr>
      <w:r w:rsidRPr="00E54BB0">
        <w:rPr>
          <w:rFonts w:ascii="Times New Roman" w:eastAsia="Calibri" w:hAnsi="Times New Roman" w:cs="Times New Roman"/>
          <w:sz w:val="28"/>
          <w:szCs w:val="28"/>
          <w:lang w:eastAsia="zh-CN"/>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E54BB0" w:rsidRPr="00E54BB0" w:rsidRDefault="00E54BB0" w:rsidP="00E54BB0">
      <w:pPr>
        <w:autoSpaceDE w:val="0"/>
        <w:ind w:firstLine="709"/>
        <w:jc w:val="both"/>
        <w:rPr>
          <w:rFonts w:ascii="Times New Roman" w:eastAsia="Calibri" w:hAnsi="Times New Roman" w:cs="Times New Roman"/>
          <w:lang w:eastAsia="zh-CN"/>
        </w:rPr>
      </w:pPr>
      <w:r w:rsidRPr="00E54BB0">
        <w:rPr>
          <w:rFonts w:ascii="Times New Roman" w:eastAsia="Calibri" w:hAnsi="Times New Roman" w:cs="Times New Roman"/>
          <w:sz w:val="28"/>
          <w:szCs w:val="28"/>
          <w:lang w:eastAsia="zh-CN"/>
        </w:rPr>
        <w:t>3.3.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E54BB0" w:rsidRPr="00E54BB0" w:rsidRDefault="00E54BB0" w:rsidP="00E54BB0">
      <w:pPr>
        <w:autoSpaceDE w:val="0"/>
        <w:ind w:firstLine="709"/>
        <w:jc w:val="both"/>
        <w:rPr>
          <w:rFonts w:ascii="Times New Roman" w:eastAsia="Calibri" w:hAnsi="Times New Roman" w:cs="Times New Roman"/>
          <w:lang w:eastAsia="zh-CN"/>
        </w:rPr>
      </w:pPr>
      <w:r w:rsidRPr="00E54BB0">
        <w:rPr>
          <w:rFonts w:ascii="Times New Roman" w:eastAsia="Calibri" w:hAnsi="Times New Roman" w:cs="Times New Roman"/>
          <w:sz w:val="28"/>
          <w:szCs w:val="28"/>
          <w:lang w:eastAsia="zh-CN"/>
        </w:rPr>
        <w:t xml:space="preserve">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w:t>
      </w:r>
      <w:r w:rsidRPr="00E54BB0">
        <w:rPr>
          <w:rFonts w:ascii="Times New Roman" w:eastAsia="Calibri" w:hAnsi="Times New Roman" w:cs="Times New Roman"/>
          <w:sz w:val="28"/>
          <w:szCs w:val="28"/>
          <w:lang w:eastAsia="zh-CN"/>
        </w:rPr>
        <w:lastRenderedPageBreak/>
        <w:t>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администрации Приреченского сельского поселения Рузаевского муниципального района Республики Мордовия (далее – Глава) для принятия решения о проведении контрольных мероприятий, либо в случаях, предусмотренных Федеральным законом № 248-ФЗ, принимает меры, указанные в статье 90 Федерального закона № 248-ФЗ.</w:t>
      </w:r>
    </w:p>
    <w:p w:rsidR="00E54BB0" w:rsidRPr="00E54BB0" w:rsidRDefault="00E54BB0" w:rsidP="00E54BB0">
      <w:pPr>
        <w:autoSpaceDE w:val="0"/>
        <w:ind w:firstLine="709"/>
        <w:jc w:val="both"/>
        <w:rPr>
          <w:rFonts w:ascii="Times New Roman" w:eastAsia="Calibri" w:hAnsi="Times New Roman" w:cs="Times New Roman"/>
          <w:sz w:val="20"/>
          <w:szCs w:val="20"/>
          <w:lang w:eastAsia="zh-CN"/>
        </w:rPr>
      </w:pPr>
      <w:r w:rsidRPr="00E54BB0">
        <w:rPr>
          <w:rFonts w:ascii="Times New Roman" w:eastAsia="Calibri" w:hAnsi="Times New Roman" w:cs="Times New Roman"/>
          <w:sz w:val="28"/>
          <w:szCs w:val="28"/>
          <w:lang w:eastAsia="zh-CN"/>
        </w:rPr>
        <w:t>3.5. При осуществлении администрацией муниципального жилищного контроля могут проводиться следующие виды профилактических мероприятий:</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1) информирование;</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2) обобщение правоприменительной практики;</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3) объявление предостережения;</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4) консультирование;</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5) профилактический визит.</w:t>
      </w:r>
    </w:p>
    <w:p w:rsidR="00E54BB0" w:rsidRPr="00E54BB0" w:rsidRDefault="00E54BB0" w:rsidP="00E54BB0">
      <w:pPr>
        <w:ind w:firstLine="709"/>
        <w:jc w:val="both"/>
        <w:rPr>
          <w:rFonts w:ascii="Times New Roman" w:eastAsia="Calibri" w:hAnsi="Times New Roman" w:cs="Times New Roman"/>
          <w:sz w:val="28"/>
          <w:szCs w:val="28"/>
          <w:lang w:eastAsia="ar-SA"/>
        </w:rPr>
      </w:pPr>
      <w:r w:rsidRPr="00E54BB0">
        <w:rPr>
          <w:rFonts w:ascii="Times New Roman" w:eastAsia="Calibri" w:hAnsi="Times New Roman" w:cs="Times New Roman"/>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E54BB0">
        <w:rPr>
          <w:rFonts w:ascii="Times New Roman" w:eastAsia="Calibri" w:hAnsi="Times New Roman" w:cs="Times New Roman"/>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7" w:history="1">
        <w:r w:rsidRPr="00E54BB0">
          <w:rPr>
            <w:rFonts w:ascii="Times New Roman" w:eastAsia="Calibri" w:hAnsi="Times New Roman" w:cs="Times New Roman"/>
            <w:color w:val="0000FF"/>
            <w:u w:val="single"/>
            <w:lang w:eastAsia="zh-CN"/>
          </w:rPr>
          <w:t>частью 3 статьи 46</w:t>
        </w:r>
      </w:hyperlink>
      <w:r w:rsidRPr="00E54BB0">
        <w:rPr>
          <w:rFonts w:ascii="Times New Roman" w:eastAsia="Calibri" w:hAnsi="Times New Roman" w:cs="Times New Roman"/>
          <w:sz w:val="28"/>
          <w:szCs w:val="28"/>
          <w:lang w:eastAsia="zh-CN"/>
        </w:rPr>
        <w:t xml:space="preserve"> Федерального закона № 248-ФЗ.</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Администрация также вправе информировать население муниципального образования</w:t>
      </w:r>
      <w:r w:rsidRPr="00E54BB0">
        <w:rPr>
          <w:rFonts w:ascii="Times New Roman" w:eastAsia="Calibri" w:hAnsi="Times New Roman" w:cs="Times New Roman"/>
          <w:i/>
          <w:iCs/>
          <w:sz w:val="24"/>
          <w:szCs w:val="24"/>
          <w:lang w:eastAsia="zh-CN"/>
        </w:rPr>
        <w:t xml:space="preserve"> </w:t>
      </w:r>
      <w:r w:rsidRPr="00E54BB0">
        <w:rPr>
          <w:rFonts w:ascii="Times New Roman" w:eastAsia="Calibri" w:hAnsi="Times New Roman" w:cs="Times New Roman"/>
          <w:sz w:val="28"/>
          <w:szCs w:val="28"/>
          <w:lang w:eastAsia="zh-CN"/>
        </w:rPr>
        <w:t xml:space="preserve">на собраниях и конференциях граждан об </w:t>
      </w:r>
      <w:r w:rsidRPr="00E54BB0">
        <w:rPr>
          <w:rFonts w:ascii="Times New Roman" w:eastAsia="Calibri" w:hAnsi="Times New Roman" w:cs="Times New Roman"/>
          <w:sz w:val="28"/>
          <w:szCs w:val="28"/>
          <w:lang w:eastAsia="zh-CN"/>
        </w:rPr>
        <w:lastRenderedPageBreak/>
        <w:t>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По итогам обобщения правоприменительной практики должностным лицом, уполномоченным осуществлять муниципальный жилищный контроль, ежегодно готовится доклад, содержащий результаты обобщения правоприменительной практики по осуществлению муниципального жилищного контроля и утверждаемый распоряжением администрации, подписываемым главой администрации. Указанный доклад размещается в срок до 1 июля года, следующего за отчетным годом, на официальном сайте администрации в разделе «Контрольно-надзорная деятельность».</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3.8. 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Возражение должно содержать:</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1) наименование администрации, в который направляется возражение;</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 xml:space="preserve">2) наименование юридического лица, фамилию, имя и отчество (последнее – при наличии) индивидуального предпринимателя или </w:t>
      </w:r>
      <w:r w:rsidRPr="00E54BB0">
        <w:rPr>
          <w:rFonts w:ascii="Times New Roman" w:eastAsia="Calibri" w:hAnsi="Times New Roman" w:cs="Times New Roman"/>
          <w:sz w:val="28"/>
          <w:szCs w:val="28"/>
          <w:lang w:eastAsia="zh-CN"/>
        </w:rPr>
        <w:lastRenderedPageBreak/>
        <w:t>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3) дату и номер предостережения;</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4) доводы, на основании которых контролируемое лицо не согласно с объявленным предостережением;</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5) дату получения предостережения контролируемым лицом;</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6) личную подпись и дату.</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Администрация рассматривает возражение в отношении предостережения в течение пятнадцати рабочих дней со дня его получения.</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По результатам рассмотрения возражения администрация принимает одно из следующих решений:</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1) удовлетворяет возражение в форме отмены предостережения;</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2) отказывает в удовлетворении возражения с указанием причины отказа.</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Повторное направление возражения по тем же основаниям не допускается.</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E54BB0" w:rsidRPr="00E54BB0" w:rsidRDefault="00E54BB0" w:rsidP="00E54BB0">
      <w:pPr>
        <w:autoSpaceDE w:val="0"/>
        <w:ind w:firstLine="709"/>
        <w:jc w:val="both"/>
        <w:rPr>
          <w:rFonts w:ascii="Times New Roman" w:eastAsia="Calibri" w:hAnsi="Times New Roman" w:cs="Times New Roman"/>
          <w:sz w:val="20"/>
          <w:szCs w:val="20"/>
          <w:lang w:eastAsia="zh-CN"/>
        </w:rPr>
      </w:pPr>
      <w:r w:rsidRPr="00E54BB0">
        <w:rPr>
          <w:rFonts w:ascii="Times New Roman" w:eastAsia="Calibri" w:hAnsi="Times New Roman" w:cs="Times New Roman"/>
          <w:sz w:val="28"/>
          <w:szCs w:val="28"/>
          <w:lang w:eastAsia="zh-CN"/>
        </w:rPr>
        <w:t>3.9.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E54BB0" w:rsidRPr="00E54BB0" w:rsidRDefault="00E54BB0" w:rsidP="00E54BB0">
      <w:pPr>
        <w:autoSpaceDE w:val="0"/>
        <w:ind w:firstLine="709"/>
        <w:jc w:val="both"/>
        <w:rPr>
          <w:rFonts w:ascii="Times New Roman" w:eastAsia="Calibri" w:hAnsi="Times New Roman" w:cs="Times New Roman"/>
          <w:lang w:eastAsia="zh-CN"/>
        </w:rPr>
      </w:pPr>
      <w:r w:rsidRPr="00E54BB0">
        <w:rPr>
          <w:rFonts w:ascii="Times New Roman" w:eastAsia="Calibri" w:hAnsi="Times New Roman" w:cs="Times New Roman"/>
          <w:sz w:val="28"/>
          <w:szCs w:val="28"/>
          <w:lang w:eastAsia="zh-CN"/>
        </w:rPr>
        <w:lastRenderedPageBreak/>
        <w:t>Личный прием граждан проводится Главой (или) должностным лицом.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E54BB0" w:rsidRPr="00E54BB0" w:rsidRDefault="00E54BB0" w:rsidP="00E54BB0">
      <w:pPr>
        <w:autoSpaceDE w:val="0"/>
        <w:ind w:firstLine="709"/>
        <w:jc w:val="both"/>
        <w:rPr>
          <w:rFonts w:ascii="Times New Roman" w:eastAsia="Calibri" w:hAnsi="Times New Roman" w:cs="Times New Roman"/>
          <w:lang w:eastAsia="zh-CN"/>
        </w:rPr>
      </w:pPr>
      <w:r w:rsidRPr="00E54BB0">
        <w:rPr>
          <w:rFonts w:ascii="Times New Roman" w:eastAsia="Calibri" w:hAnsi="Times New Roman" w:cs="Times New Roman"/>
          <w:sz w:val="28"/>
          <w:szCs w:val="28"/>
          <w:lang w:eastAsia="zh-CN"/>
        </w:rPr>
        <w:t>Консультирование осуществляется в устной или письменной форме по следующим вопросам:</w:t>
      </w:r>
    </w:p>
    <w:p w:rsidR="00E54BB0" w:rsidRPr="00E54BB0" w:rsidRDefault="00E54BB0" w:rsidP="00E54BB0">
      <w:pPr>
        <w:autoSpaceDE w:val="0"/>
        <w:ind w:firstLine="709"/>
        <w:jc w:val="both"/>
        <w:rPr>
          <w:rFonts w:ascii="Times New Roman" w:eastAsia="Calibri" w:hAnsi="Times New Roman" w:cs="Times New Roman"/>
          <w:lang w:eastAsia="zh-CN"/>
        </w:rPr>
      </w:pPr>
      <w:r w:rsidRPr="00E54BB0">
        <w:rPr>
          <w:rFonts w:ascii="Times New Roman" w:eastAsia="Calibri" w:hAnsi="Times New Roman" w:cs="Times New Roman"/>
          <w:sz w:val="28"/>
          <w:szCs w:val="28"/>
          <w:lang w:eastAsia="zh-CN"/>
        </w:rPr>
        <w:t>1) организация и осуществление муниципального жилищного контроля;</w:t>
      </w:r>
    </w:p>
    <w:p w:rsidR="00E54BB0" w:rsidRPr="00E54BB0" w:rsidRDefault="00E54BB0" w:rsidP="00E54BB0">
      <w:pPr>
        <w:autoSpaceDE w:val="0"/>
        <w:ind w:firstLine="709"/>
        <w:jc w:val="both"/>
        <w:rPr>
          <w:rFonts w:ascii="Times New Roman" w:eastAsia="Calibri" w:hAnsi="Times New Roman" w:cs="Times New Roman"/>
          <w:lang w:eastAsia="zh-CN"/>
        </w:rPr>
      </w:pPr>
      <w:r w:rsidRPr="00E54BB0">
        <w:rPr>
          <w:rFonts w:ascii="Times New Roman" w:eastAsia="Calibri" w:hAnsi="Times New Roman" w:cs="Times New Roman"/>
          <w:sz w:val="28"/>
          <w:szCs w:val="28"/>
          <w:lang w:eastAsia="zh-CN"/>
        </w:rPr>
        <w:t>2) порядок осуществления контрольных мероприятий, установленных настоящим Положением;</w:t>
      </w:r>
    </w:p>
    <w:p w:rsidR="00E54BB0" w:rsidRPr="00E54BB0" w:rsidRDefault="00E54BB0" w:rsidP="00E54BB0">
      <w:pPr>
        <w:autoSpaceDE w:val="0"/>
        <w:ind w:firstLine="709"/>
        <w:jc w:val="both"/>
        <w:rPr>
          <w:rFonts w:ascii="Times New Roman" w:eastAsia="Calibri" w:hAnsi="Times New Roman" w:cs="Times New Roman"/>
          <w:lang w:eastAsia="zh-CN"/>
        </w:rPr>
      </w:pPr>
      <w:r w:rsidRPr="00E54BB0">
        <w:rPr>
          <w:rFonts w:ascii="Times New Roman" w:eastAsia="Calibri" w:hAnsi="Times New Roman" w:cs="Times New Roman"/>
          <w:sz w:val="28"/>
          <w:szCs w:val="28"/>
          <w:lang w:eastAsia="zh-CN"/>
        </w:rPr>
        <w:t>3) порядок обжалования действий (бездействия) должностных лиц;</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 xml:space="preserve">Консультирование контролируемых лиц в устной форме может осуществляться также на собраниях и конференциях граждан. </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Должностным лицом ведутся журналы учета консультирований.</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 xml:space="preserve">3.10.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3.9 настоящего Положения. </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E54BB0" w:rsidRPr="00E54BB0" w:rsidRDefault="00E54BB0" w:rsidP="00E54BB0">
      <w:pPr>
        <w:autoSpaceDE w:val="0"/>
        <w:ind w:firstLine="709"/>
        <w:jc w:val="both"/>
        <w:rPr>
          <w:rFonts w:ascii="Times New Roman" w:eastAsia="Calibri" w:hAnsi="Times New Roman" w:cs="Times New Roman"/>
          <w:sz w:val="20"/>
          <w:szCs w:val="20"/>
          <w:lang w:eastAsia="zh-CN"/>
        </w:rPr>
      </w:pPr>
      <w:r w:rsidRPr="00E54BB0">
        <w:rPr>
          <w:rFonts w:ascii="Times New Roman" w:eastAsia="Calibri" w:hAnsi="Times New Roman" w:cs="Times New Roman"/>
          <w:sz w:val="28"/>
          <w:szCs w:val="28"/>
          <w:lang w:eastAsia="zh-CN"/>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E54BB0" w:rsidRPr="00E54BB0" w:rsidRDefault="00E54BB0" w:rsidP="00E54BB0">
      <w:pPr>
        <w:autoSpaceDE w:val="0"/>
        <w:ind w:firstLine="709"/>
        <w:jc w:val="both"/>
        <w:rPr>
          <w:rFonts w:ascii="Times New Roman" w:eastAsia="Calibri" w:hAnsi="Times New Roman" w:cs="Times New Roman"/>
          <w:lang w:eastAsia="zh-CN"/>
        </w:rPr>
      </w:pPr>
      <w:r w:rsidRPr="00E54BB0">
        <w:rPr>
          <w:rFonts w:ascii="Times New Roman" w:eastAsia="Calibri" w:hAnsi="Times New Roman" w:cs="Times New Roman"/>
          <w:sz w:val="28"/>
          <w:szCs w:val="28"/>
          <w:lang w:eastAsia="zh-CN"/>
        </w:rPr>
        <w:lastRenderedPageBreak/>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3.11.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p>
    <w:p w:rsidR="00E54BB0" w:rsidRPr="00E54BB0" w:rsidRDefault="00E54BB0" w:rsidP="00E54BB0">
      <w:pPr>
        <w:autoSpaceDE w:val="0"/>
        <w:jc w:val="center"/>
        <w:rPr>
          <w:rFonts w:ascii="Times New Roman" w:eastAsia="Calibri" w:hAnsi="Times New Roman" w:cs="Times New Roman"/>
          <w:b/>
          <w:bCs/>
          <w:sz w:val="28"/>
          <w:szCs w:val="28"/>
          <w:lang w:eastAsia="zh-CN"/>
        </w:rPr>
      </w:pPr>
      <w:r w:rsidRPr="00E54BB0">
        <w:rPr>
          <w:rFonts w:ascii="Times New Roman" w:eastAsia="Calibri" w:hAnsi="Times New Roman" w:cs="Times New Roman"/>
          <w:b/>
          <w:bCs/>
          <w:sz w:val="28"/>
          <w:szCs w:val="28"/>
          <w:lang w:eastAsia="zh-CN"/>
        </w:rPr>
        <w:t>Раздел 4. Осуществление контрольных мероприятий и контрольных действий</w:t>
      </w:r>
    </w:p>
    <w:p w:rsidR="00E54BB0" w:rsidRPr="00E54BB0" w:rsidRDefault="00E54BB0" w:rsidP="00E54BB0">
      <w:pPr>
        <w:autoSpaceDE w:val="0"/>
        <w:ind w:firstLine="709"/>
        <w:jc w:val="both"/>
        <w:rPr>
          <w:rFonts w:ascii="Times New Roman" w:eastAsia="Calibri" w:hAnsi="Times New Roman" w:cs="Times New Roman"/>
          <w:sz w:val="20"/>
          <w:szCs w:val="20"/>
          <w:lang w:eastAsia="zh-CN"/>
        </w:rPr>
      </w:pPr>
      <w:r w:rsidRPr="00E54BB0">
        <w:rPr>
          <w:rFonts w:ascii="Times New Roman" w:eastAsia="Calibri" w:hAnsi="Times New Roman" w:cs="Times New Roman"/>
          <w:sz w:val="28"/>
          <w:szCs w:val="28"/>
          <w:lang w:eastAsia="zh-CN"/>
        </w:rPr>
        <w:t>4.1. При осуществлении муниципального жилищного контроля администрацией могут проводиться следующие виды внеплановых контрольных мероприятий и контрольных действий в рамках указанных мероприятий:</w:t>
      </w:r>
    </w:p>
    <w:p w:rsidR="00E54BB0" w:rsidRPr="00E54BB0" w:rsidRDefault="00E54BB0" w:rsidP="00E54BB0">
      <w:pPr>
        <w:autoSpaceDE w:val="0"/>
        <w:ind w:firstLine="709"/>
        <w:jc w:val="both"/>
        <w:rPr>
          <w:rFonts w:ascii="Times New Roman" w:eastAsia="Calibri" w:hAnsi="Times New Roman" w:cs="Times New Roman"/>
          <w:lang w:eastAsia="zh-CN"/>
        </w:rPr>
      </w:pPr>
      <w:r w:rsidRPr="00E54BB0">
        <w:rPr>
          <w:rFonts w:ascii="Times New Roman" w:eastAsia="Calibri" w:hAnsi="Times New Roman" w:cs="Times New Roman"/>
          <w:sz w:val="28"/>
          <w:szCs w:val="28"/>
          <w:lang w:eastAsia="zh-CN"/>
        </w:rPr>
        <w:t xml:space="preserve">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w:t>
      </w:r>
      <w:r w:rsidRPr="00E54BB0">
        <w:rPr>
          <w:rFonts w:ascii="Times New Roman" w:eastAsia="Calibri" w:hAnsi="Times New Roman" w:cs="Times New Roman"/>
          <w:sz w:val="28"/>
          <w:szCs w:val="28"/>
          <w:lang w:eastAsia="zh-CN"/>
        </w:rPr>
        <w:lastRenderedPageBreak/>
        <w:t>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Pr="00E54BB0">
        <w:rPr>
          <w:rFonts w:ascii="Times New Roman" w:eastAsia="Calibri" w:hAnsi="Times New Roman" w:cs="Times New Roman"/>
          <w:lang w:eastAsia="zh-CN"/>
        </w:rPr>
        <w:t xml:space="preserve">. </w:t>
      </w:r>
      <w:r w:rsidRPr="00E54BB0">
        <w:rPr>
          <w:rFonts w:ascii="Times New Roman" w:eastAsia="Calibri" w:hAnsi="Times New Roman" w:cs="Times New Roman"/>
          <w:sz w:val="28"/>
          <w:szCs w:val="28"/>
          <w:lang w:eastAsia="zh-CN"/>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E54BB0" w:rsidRPr="00E54BB0" w:rsidRDefault="00E54BB0" w:rsidP="00E54BB0">
      <w:pPr>
        <w:autoSpaceDE w:val="0"/>
        <w:ind w:firstLine="709"/>
        <w:jc w:val="both"/>
        <w:rPr>
          <w:rFonts w:ascii="Times New Roman" w:eastAsia="Calibri" w:hAnsi="Times New Roman" w:cs="Times New Roman"/>
          <w:lang w:eastAsia="zh-CN"/>
        </w:rPr>
      </w:pPr>
      <w:r w:rsidRPr="00E54BB0">
        <w:rPr>
          <w:rFonts w:ascii="Times New Roman" w:eastAsia="Calibri" w:hAnsi="Times New Roman" w:cs="Times New Roman"/>
          <w:sz w:val="28"/>
          <w:szCs w:val="28"/>
          <w:lang w:eastAsia="zh-CN"/>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Pr="00E54BB0">
        <w:rPr>
          <w:rFonts w:ascii="Times New Roman" w:eastAsia="Calibri" w:hAnsi="Times New Roman" w:cs="Times New Roman"/>
          <w:lang w:eastAsia="zh-CN"/>
        </w:rPr>
        <w:t xml:space="preserve">. </w:t>
      </w:r>
      <w:r w:rsidRPr="00E54BB0">
        <w:rPr>
          <w:rFonts w:ascii="Times New Roman" w:eastAsia="Calibri" w:hAnsi="Times New Roman" w:cs="Times New Roman"/>
          <w:sz w:val="28"/>
          <w:szCs w:val="28"/>
          <w:lang w:eastAsia="zh-CN"/>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E54BB0" w:rsidRPr="00E54BB0" w:rsidRDefault="00E54BB0" w:rsidP="00E54BB0">
      <w:pPr>
        <w:autoSpaceDE w:val="0"/>
        <w:ind w:firstLine="709"/>
        <w:jc w:val="both"/>
        <w:rPr>
          <w:rFonts w:ascii="Times New Roman" w:eastAsia="Calibri" w:hAnsi="Times New Roman" w:cs="Times New Roman"/>
          <w:lang w:eastAsia="zh-CN"/>
        </w:rPr>
      </w:pPr>
      <w:r w:rsidRPr="00E54BB0">
        <w:rPr>
          <w:rFonts w:ascii="Times New Roman" w:eastAsia="Calibri" w:hAnsi="Times New Roman" w:cs="Times New Roman"/>
          <w:sz w:val="28"/>
          <w:szCs w:val="28"/>
          <w:lang w:eastAsia="zh-CN"/>
        </w:rPr>
        <w:t>3) документарная проверка (посредством получения письменных объяснений, истребования документов, экспертизы).</w:t>
      </w:r>
      <w:r w:rsidRPr="00E54BB0">
        <w:rPr>
          <w:rFonts w:ascii="Times New Roman" w:eastAsia="Calibri" w:hAnsi="Times New Roman" w:cs="Times New Roman"/>
          <w:lang w:eastAsia="zh-CN"/>
        </w:rPr>
        <w:t xml:space="preserve"> </w:t>
      </w:r>
      <w:r w:rsidRPr="00E54BB0">
        <w:rPr>
          <w:rFonts w:ascii="Times New Roman" w:eastAsia="Calibri" w:hAnsi="Times New Roman" w:cs="Times New Roman"/>
          <w:sz w:val="28"/>
          <w:szCs w:val="28"/>
          <w:lang w:eastAsia="zh-CN"/>
        </w:rPr>
        <w:t>Срок проведения документарной проверки не может превышать десять рабочих дней;</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Pr="00E54BB0">
        <w:rPr>
          <w:rFonts w:ascii="Times New Roman" w:eastAsia="Calibri" w:hAnsi="Times New Roman" w:cs="Times New Roman"/>
          <w:lang w:eastAsia="zh-CN"/>
        </w:rPr>
        <w:t xml:space="preserve"> </w:t>
      </w:r>
      <w:r w:rsidRPr="00E54BB0">
        <w:rPr>
          <w:rFonts w:ascii="Times New Roman" w:eastAsia="Calibri" w:hAnsi="Times New Roman" w:cs="Times New Roman"/>
          <w:sz w:val="28"/>
          <w:szCs w:val="28"/>
          <w:lang w:eastAsia="zh-CN"/>
        </w:rPr>
        <w:t>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E54BB0" w:rsidRPr="00E54BB0" w:rsidRDefault="00E54BB0" w:rsidP="00E54BB0">
      <w:pPr>
        <w:ind w:firstLine="709"/>
        <w:jc w:val="both"/>
        <w:rPr>
          <w:rFonts w:ascii="Times New Roman" w:eastAsia="Calibri" w:hAnsi="Times New Roman" w:cs="Times New Roman"/>
          <w:sz w:val="28"/>
          <w:szCs w:val="28"/>
          <w:lang w:eastAsia="ar-SA"/>
        </w:rPr>
      </w:pPr>
      <w:r w:rsidRPr="00E54BB0">
        <w:rPr>
          <w:rFonts w:ascii="Times New Roman" w:eastAsia="Calibri" w:hAnsi="Times New Roman" w:cs="Times New Roman"/>
          <w:sz w:val="28"/>
          <w:szCs w:val="28"/>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E54BB0">
        <w:rPr>
          <w:rFonts w:ascii="Times New Roman" w:eastAsia="Calibri" w:hAnsi="Times New Roman" w:cs="Times New Roman"/>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E54BB0">
        <w:rPr>
          <w:rFonts w:ascii="Times New Roman" w:eastAsia="Calibri" w:hAnsi="Times New Roman" w:cs="Times New Roman"/>
          <w:sz w:val="28"/>
          <w:szCs w:val="28"/>
        </w:rPr>
        <w:t>);</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lastRenderedPageBreak/>
        <w:t>6) выездное обследование (посредством осмотра, инструментального обследования (с применением видеозаписи), испытания, экспертизы).</w:t>
      </w:r>
      <w:r w:rsidRPr="00E54BB0">
        <w:rPr>
          <w:rFonts w:ascii="Times New Roman" w:eastAsia="Calibri" w:hAnsi="Times New Roman" w:cs="Times New Roman"/>
          <w:lang w:eastAsia="zh-CN"/>
        </w:rPr>
        <w:t xml:space="preserve"> </w:t>
      </w:r>
    </w:p>
    <w:p w:rsidR="00E54BB0" w:rsidRPr="00E54BB0" w:rsidRDefault="00E54BB0" w:rsidP="00E54BB0">
      <w:pPr>
        <w:autoSpaceDE w:val="0"/>
        <w:ind w:firstLine="709"/>
        <w:jc w:val="both"/>
        <w:rPr>
          <w:rFonts w:ascii="Times New Roman" w:eastAsia="Calibri" w:hAnsi="Times New Roman" w:cs="Times New Roman"/>
          <w:sz w:val="20"/>
          <w:szCs w:val="20"/>
          <w:lang w:eastAsia="zh-CN"/>
        </w:rPr>
      </w:pPr>
      <w:r w:rsidRPr="00E54BB0">
        <w:rPr>
          <w:rFonts w:ascii="Times New Roman" w:eastAsia="Calibri" w:hAnsi="Times New Roman" w:cs="Times New Roman"/>
          <w:sz w:val="28"/>
          <w:szCs w:val="28"/>
          <w:lang w:eastAsia="zh-CN"/>
        </w:rPr>
        <w:t xml:space="preserve">4.2. Наблюдение за соблюдением обязательных требований и выездное обследование проводятся администрацией в форме внеплановых мероприятий без взаимодействия с контролируемыми лицами. </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4.3. 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 248-ФЗ.</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 xml:space="preserve">4.4.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 xml:space="preserve">Перечень индикаторов риска нарушения обязательных требований, проверяемых в рамках осуществления муниципального контроля, установлен приложением № 2 к настоящему Положению. </w:t>
      </w:r>
    </w:p>
    <w:p w:rsidR="00E54BB0" w:rsidRPr="00E54BB0" w:rsidRDefault="00E54BB0" w:rsidP="00E54BB0">
      <w:pPr>
        <w:autoSpaceDE w:val="0"/>
        <w:ind w:firstLine="709"/>
        <w:jc w:val="both"/>
        <w:rPr>
          <w:rFonts w:ascii="Times New Roman" w:eastAsia="Calibri" w:hAnsi="Times New Roman" w:cs="Times New Roman"/>
          <w:sz w:val="20"/>
          <w:szCs w:val="20"/>
          <w:lang w:eastAsia="zh-CN"/>
        </w:rPr>
      </w:pPr>
      <w:r w:rsidRPr="00E54BB0">
        <w:rPr>
          <w:rFonts w:ascii="Times New Roman" w:eastAsia="Calibri" w:hAnsi="Times New Roman" w:cs="Times New Roman"/>
          <w:sz w:val="28"/>
          <w:szCs w:val="28"/>
          <w:lang w:eastAsia="zh-CN"/>
        </w:rPr>
        <w:t>4.5.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rsidR="00E54BB0" w:rsidRPr="00E54BB0" w:rsidRDefault="00E54BB0" w:rsidP="00E54BB0">
      <w:pPr>
        <w:autoSpaceDE w:val="0"/>
        <w:ind w:firstLine="709"/>
        <w:jc w:val="both"/>
        <w:rPr>
          <w:rFonts w:ascii="Times New Roman" w:eastAsia="Calibri" w:hAnsi="Times New Roman" w:cs="Times New Roman"/>
          <w:i/>
          <w:iCs/>
          <w:sz w:val="24"/>
          <w:szCs w:val="24"/>
          <w:lang w:eastAsia="zh-CN"/>
        </w:rPr>
      </w:pPr>
      <w:r w:rsidRPr="00E54BB0">
        <w:rPr>
          <w:rFonts w:ascii="Times New Roman" w:eastAsia="Calibri" w:hAnsi="Times New Roman" w:cs="Times New Roman"/>
          <w:sz w:val="28"/>
          <w:szCs w:val="28"/>
          <w:lang w:eastAsia="zh-CN"/>
        </w:rPr>
        <w:t>4.6. Контрольные мероприятия, проводимые без взаимодействия с контролируемыми лицами, проводятся должностными лицами на основании задания Главы</w:t>
      </w:r>
      <w:r w:rsidRPr="00E54BB0">
        <w:rPr>
          <w:rFonts w:ascii="Times New Roman" w:eastAsia="Calibri" w:hAnsi="Times New Roman" w:cs="Times New Roman"/>
          <w:i/>
          <w:iCs/>
          <w:sz w:val="28"/>
          <w:szCs w:val="28"/>
          <w:lang w:eastAsia="zh-CN"/>
        </w:rPr>
        <w:t xml:space="preserve">, </w:t>
      </w:r>
      <w:r w:rsidRPr="00E54BB0">
        <w:rPr>
          <w:rFonts w:ascii="Times New Roman" w:eastAsia="Calibri" w:hAnsi="Times New Roman" w:cs="Times New Roman"/>
          <w:sz w:val="28"/>
          <w:szCs w:val="28"/>
          <w:shd w:val="clear" w:color="auto" w:fill="FFFFFF"/>
          <w:lang w:eastAsia="zh-CN"/>
        </w:rPr>
        <w:t>задания, содержащегося в планах работы администрации, в том числе в случаях, установленных</w:t>
      </w:r>
      <w:r w:rsidRPr="00E54BB0">
        <w:rPr>
          <w:rFonts w:ascii="Times New Roman" w:eastAsia="Calibri" w:hAnsi="Times New Roman" w:cs="Times New Roman"/>
          <w:sz w:val="28"/>
          <w:szCs w:val="28"/>
          <w:lang w:eastAsia="zh-CN"/>
        </w:rPr>
        <w:t xml:space="preserve"> Федеральным </w:t>
      </w:r>
      <w:hyperlink r:id="rId8" w:history="1">
        <w:r w:rsidRPr="00E54BB0">
          <w:rPr>
            <w:rFonts w:ascii="Times New Roman" w:eastAsia="Calibri" w:hAnsi="Times New Roman" w:cs="Times New Roman"/>
            <w:color w:val="0000FF"/>
            <w:u w:val="single"/>
            <w:lang w:eastAsia="zh-CN"/>
          </w:rPr>
          <w:t>законом</w:t>
        </w:r>
      </w:hyperlink>
      <w:r w:rsidRPr="00E54BB0">
        <w:rPr>
          <w:rFonts w:ascii="Times New Roman" w:eastAsia="Calibri" w:hAnsi="Times New Roman" w:cs="Times New Roman"/>
          <w:sz w:val="28"/>
          <w:szCs w:val="28"/>
          <w:lang w:eastAsia="zh-CN"/>
        </w:rPr>
        <w:t xml:space="preserve"> № 248-ФЗ.</w:t>
      </w:r>
    </w:p>
    <w:p w:rsidR="00E54BB0" w:rsidRPr="00E54BB0" w:rsidRDefault="00E54BB0" w:rsidP="00E54BB0">
      <w:pPr>
        <w:ind w:firstLine="709"/>
        <w:jc w:val="both"/>
        <w:rPr>
          <w:rFonts w:ascii="Times New Roman" w:eastAsia="Calibri" w:hAnsi="Times New Roman" w:cs="Times New Roman"/>
          <w:sz w:val="28"/>
          <w:szCs w:val="28"/>
          <w:lang w:eastAsia="ar-SA"/>
        </w:rPr>
      </w:pPr>
      <w:r w:rsidRPr="00E54BB0">
        <w:rPr>
          <w:rFonts w:ascii="Times New Roman" w:eastAsia="Calibri" w:hAnsi="Times New Roman" w:cs="Times New Roman"/>
          <w:sz w:val="28"/>
          <w:szCs w:val="28"/>
        </w:rPr>
        <w:t xml:space="preserve">4.7.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w:t>
      </w:r>
      <w:r w:rsidRPr="00E54BB0">
        <w:rPr>
          <w:rFonts w:ascii="Times New Roman" w:eastAsia="Calibri" w:hAnsi="Times New Roman" w:cs="Times New Roman"/>
          <w:sz w:val="28"/>
          <w:szCs w:val="28"/>
        </w:rPr>
        <w:lastRenderedPageBreak/>
        <w:t xml:space="preserve">установлены утвержденным </w:t>
      </w:r>
      <w:r w:rsidRPr="00E54BB0">
        <w:rPr>
          <w:rFonts w:ascii="Times New Roman" w:eastAsia="Calibri" w:hAnsi="Times New Roman" w:cs="Times New Roman"/>
          <w:sz w:val="28"/>
          <w:szCs w:val="28"/>
          <w:shd w:val="clear" w:color="auto" w:fill="FFFFFF"/>
        </w:rPr>
        <w:t>распоряжением Правительства Российской Федерации от 19 апреля 2016 года № 724-р перечнем</w:t>
      </w:r>
      <w:r w:rsidRPr="00E54BB0">
        <w:rPr>
          <w:rFonts w:ascii="Times New Roman" w:eastAsia="Calibri" w:hAnsi="Times New Roman" w:cs="Times New Roman"/>
          <w:sz w:val="28"/>
          <w:szCs w:val="28"/>
        </w:rPr>
        <w:t xml:space="preserve"> </w:t>
      </w:r>
      <w:r w:rsidRPr="00E54BB0">
        <w:rPr>
          <w:rFonts w:ascii="Times New Roman" w:eastAsia="Calibri" w:hAnsi="Times New Roman" w:cs="Times New Roman"/>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E54BB0">
        <w:rPr>
          <w:rFonts w:ascii="Times New Roman" w:eastAsia="Calibri" w:hAnsi="Times New Roman" w:cs="Times New Roman"/>
          <w:sz w:val="28"/>
          <w:szCs w:val="28"/>
        </w:rPr>
        <w:t xml:space="preserve"> </w:t>
      </w:r>
      <w:hyperlink r:id="rId9" w:history="1">
        <w:r w:rsidRPr="00E54BB0">
          <w:rPr>
            <w:rFonts w:ascii="Times New Roman" w:eastAsia="Calibri" w:hAnsi="Times New Roman" w:cs="Times New Roman"/>
            <w:color w:val="0000FF"/>
            <w:u w:val="single"/>
          </w:rPr>
          <w:t>Правилами</w:t>
        </w:r>
      </w:hyperlink>
      <w:r w:rsidRPr="00E54BB0">
        <w:rPr>
          <w:rFonts w:ascii="Times New Roman" w:eastAsia="Calibri" w:hAnsi="Times New Roman" w:cs="Times New Roman"/>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rsidR="00E54BB0" w:rsidRPr="00E54BB0" w:rsidRDefault="00E54BB0" w:rsidP="00E54BB0">
      <w:pPr>
        <w:autoSpaceDE w:val="0"/>
        <w:ind w:firstLine="709"/>
        <w:jc w:val="both"/>
        <w:rPr>
          <w:rFonts w:ascii="Times New Roman" w:eastAsia="Calibri" w:hAnsi="Times New Roman" w:cs="Times New Roman"/>
          <w:sz w:val="28"/>
          <w:szCs w:val="28"/>
          <w:shd w:val="clear" w:color="auto" w:fill="FFFFFF"/>
          <w:lang w:eastAsia="zh-CN"/>
        </w:rPr>
      </w:pPr>
      <w:r w:rsidRPr="00E54BB0">
        <w:rPr>
          <w:rFonts w:ascii="Times New Roman" w:eastAsia="Calibri" w:hAnsi="Times New Roman" w:cs="Times New Roman"/>
          <w:sz w:val="28"/>
          <w:szCs w:val="28"/>
          <w:lang w:eastAsia="zh-CN"/>
        </w:rPr>
        <w:t>4.8. В</w:t>
      </w:r>
      <w:r w:rsidRPr="00E54BB0">
        <w:rPr>
          <w:rFonts w:ascii="Times New Roman" w:eastAsia="Calibri" w:hAnsi="Times New Roman" w:cs="Times New Roman"/>
          <w:sz w:val="28"/>
          <w:szCs w:val="28"/>
          <w:shd w:val="clear" w:color="auto" w:fill="FFFFFF"/>
          <w:lang w:eastAsia="zh-CN"/>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rsidR="00E54BB0" w:rsidRPr="00E54BB0" w:rsidRDefault="00E54BB0" w:rsidP="00E54BB0">
      <w:pPr>
        <w:ind w:firstLine="709"/>
        <w:jc w:val="both"/>
        <w:rPr>
          <w:rFonts w:ascii="Times New Roman" w:eastAsia="Calibri" w:hAnsi="Times New Roman" w:cs="Times New Roman"/>
          <w:sz w:val="28"/>
          <w:szCs w:val="28"/>
          <w:lang w:eastAsia="ar-SA"/>
        </w:rPr>
      </w:pPr>
      <w:r w:rsidRPr="00E54BB0">
        <w:rPr>
          <w:rFonts w:ascii="Times New Roman" w:eastAsia="Calibri" w:hAnsi="Times New Roman" w:cs="Times New Roman"/>
          <w:sz w:val="28"/>
          <w:szCs w:val="28"/>
          <w:shd w:val="clear" w:color="auto" w:fill="FFFFFF"/>
        </w:rPr>
        <w:t xml:space="preserve">1) отсутствие признаков </w:t>
      </w:r>
      <w:r w:rsidRPr="00E54BB0">
        <w:rPr>
          <w:rFonts w:ascii="Times New Roman" w:eastAsia="Calibri" w:hAnsi="Times New Roman" w:cs="Times New Roman"/>
          <w:sz w:val="28"/>
          <w:szCs w:val="28"/>
        </w:rPr>
        <w:t>явной непосредственной угрозы причинения или фактического причинения вреда (ущерба) охраняемым законом ценностям;</w:t>
      </w:r>
    </w:p>
    <w:p w:rsidR="00E54BB0" w:rsidRPr="00E54BB0" w:rsidRDefault="00E54BB0" w:rsidP="00E54BB0">
      <w:pPr>
        <w:ind w:firstLine="709"/>
        <w:jc w:val="both"/>
        <w:rPr>
          <w:rFonts w:ascii="Times New Roman" w:eastAsia="Calibri" w:hAnsi="Times New Roman" w:cs="Times New Roman"/>
          <w:sz w:val="28"/>
          <w:szCs w:val="28"/>
        </w:rPr>
      </w:pPr>
      <w:r w:rsidRPr="00E54BB0">
        <w:rPr>
          <w:rFonts w:ascii="Times New Roman" w:eastAsia="Calibri" w:hAnsi="Times New Roman" w:cs="Times New Roman"/>
          <w:sz w:val="28"/>
          <w:szCs w:val="28"/>
        </w:rPr>
        <w:t xml:space="preserve">2) имеются уважительные причины для отсутствия </w:t>
      </w:r>
      <w:r w:rsidRPr="00E54BB0">
        <w:rPr>
          <w:rFonts w:ascii="Times New Roman" w:eastAsia="Calibri" w:hAnsi="Times New Roman" w:cs="Times New Roman"/>
          <w:sz w:val="28"/>
          <w:szCs w:val="28"/>
          <w:shd w:val="clear" w:color="auto" w:fill="FFFFFF"/>
        </w:rPr>
        <w:t xml:space="preserve">индивидуального предпринимателя, гражданина, являющихся контролируемыми лицами </w:t>
      </w:r>
      <w:r w:rsidRPr="00E54BB0">
        <w:rPr>
          <w:rFonts w:ascii="Times New Roman" w:eastAsia="Calibri" w:hAnsi="Times New Roman" w:cs="Times New Roman"/>
          <w:sz w:val="28"/>
          <w:szCs w:val="28"/>
        </w:rPr>
        <w:t>(болезнь, командировка и т.п.) при проведении</w:t>
      </w:r>
      <w:r w:rsidRPr="00E54BB0">
        <w:rPr>
          <w:rFonts w:ascii="Times New Roman" w:eastAsia="Calibri" w:hAnsi="Times New Roman" w:cs="Times New Roman"/>
          <w:sz w:val="28"/>
          <w:szCs w:val="28"/>
          <w:shd w:val="clear" w:color="auto" w:fill="FFFFFF"/>
        </w:rPr>
        <w:t xml:space="preserve"> контрольного мероприятия</w:t>
      </w:r>
      <w:r w:rsidRPr="00E54BB0">
        <w:rPr>
          <w:rFonts w:ascii="Times New Roman" w:eastAsia="Calibri" w:hAnsi="Times New Roman" w:cs="Times New Roman"/>
          <w:sz w:val="28"/>
          <w:szCs w:val="28"/>
        </w:rPr>
        <w:t>.</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 xml:space="preserve">4.9.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w:t>
      </w:r>
      <w:r w:rsidRPr="00E54BB0">
        <w:rPr>
          <w:rFonts w:ascii="Times New Roman" w:eastAsia="Calibri" w:hAnsi="Times New Roman" w:cs="Times New Roman"/>
          <w:sz w:val="28"/>
          <w:szCs w:val="28"/>
          <w:lang w:eastAsia="zh-CN"/>
        </w:rPr>
        <w:lastRenderedPageBreak/>
        <w:t xml:space="preserve">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w:t>
      </w:r>
    </w:p>
    <w:p w:rsidR="00E54BB0" w:rsidRPr="00E54BB0" w:rsidRDefault="00E54BB0" w:rsidP="00E54BB0">
      <w:pPr>
        <w:ind w:firstLine="709"/>
        <w:jc w:val="both"/>
        <w:rPr>
          <w:rFonts w:ascii="Times New Roman" w:eastAsia="Calibri" w:hAnsi="Times New Roman" w:cs="Times New Roman"/>
          <w:sz w:val="28"/>
          <w:szCs w:val="28"/>
          <w:lang w:eastAsia="ar-SA"/>
        </w:rPr>
      </w:pPr>
      <w:r w:rsidRPr="00E54BB0">
        <w:rPr>
          <w:rFonts w:ascii="Times New Roman" w:eastAsia="Calibri" w:hAnsi="Times New Roman" w:cs="Times New Roman"/>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rsidR="00E54BB0" w:rsidRPr="00E54BB0" w:rsidRDefault="00E54BB0" w:rsidP="00E54BB0">
      <w:pPr>
        <w:ind w:firstLine="709"/>
        <w:jc w:val="both"/>
        <w:rPr>
          <w:rFonts w:ascii="Times New Roman" w:eastAsia="Calibri" w:hAnsi="Times New Roman" w:cs="Times New Roman"/>
          <w:sz w:val="28"/>
          <w:szCs w:val="28"/>
        </w:rPr>
      </w:pPr>
      <w:r w:rsidRPr="00E54BB0">
        <w:rPr>
          <w:rFonts w:ascii="Times New Roman" w:eastAsia="Calibri" w:hAnsi="Times New Roman" w:cs="Times New Roman"/>
          <w:sz w:val="28"/>
          <w:szCs w:val="28"/>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rsidR="00E54BB0" w:rsidRPr="00E54BB0" w:rsidRDefault="00E54BB0" w:rsidP="00E54BB0">
      <w:pPr>
        <w:ind w:firstLine="709"/>
        <w:jc w:val="both"/>
        <w:rPr>
          <w:rFonts w:ascii="Times New Roman" w:eastAsia="Calibri" w:hAnsi="Times New Roman" w:cs="Times New Roman"/>
          <w:sz w:val="28"/>
          <w:szCs w:val="28"/>
        </w:rPr>
      </w:pPr>
      <w:r w:rsidRPr="00E54BB0">
        <w:rPr>
          <w:rFonts w:ascii="Times New Roman" w:eastAsia="Calibri" w:hAnsi="Times New Roman" w:cs="Times New Roman"/>
          <w:sz w:val="28"/>
          <w:szCs w:val="28"/>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E54BB0" w:rsidRPr="00E54BB0" w:rsidRDefault="00E54BB0" w:rsidP="00E54BB0">
      <w:pPr>
        <w:ind w:firstLine="709"/>
        <w:jc w:val="both"/>
        <w:rPr>
          <w:rFonts w:ascii="Times New Roman" w:eastAsia="Calibri" w:hAnsi="Times New Roman" w:cs="Times New Roman"/>
          <w:sz w:val="28"/>
          <w:szCs w:val="28"/>
        </w:rPr>
      </w:pPr>
      <w:r w:rsidRPr="00E54BB0">
        <w:rPr>
          <w:rFonts w:ascii="Times New Roman" w:eastAsia="Calibri" w:hAnsi="Times New Roman" w:cs="Times New Roman"/>
          <w:sz w:val="28"/>
          <w:szCs w:val="28"/>
        </w:rPr>
        <w:t>Проведение фотосъемки, аудио- и видеозаписи осуществляется с обязательным уведомлением контролируемого лица.</w:t>
      </w:r>
    </w:p>
    <w:p w:rsidR="00E54BB0" w:rsidRPr="00E54BB0" w:rsidRDefault="00E54BB0" w:rsidP="00E54BB0">
      <w:pPr>
        <w:ind w:firstLine="709"/>
        <w:jc w:val="both"/>
        <w:rPr>
          <w:rFonts w:ascii="Times New Roman" w:eastAsia="Calibri" w:hAnsi="Times New Roman" w:cs="Times New Roman"/>
          <w:sz w:val="28"/>
          <w:szCs w:val="28"/>
        </w:rPr>
      </w:pPr>
      <w:r w:rsidRPr="00E54BB0">
        <w:rPr>
          <w:rFonts w:ascii="Times New Roman" w:eastAsia="Calibri" w:hAnsi="Times New Roman" w:cs="Times New Roman"/>
          <w:sz w:val="28"/>
          <w:szCs w:val="28"/>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E54BB0" w:rsidRPr="00E54BB0" w:rsidRDefault="00E54BB0" w:rsidP="00E54BB0">
      <w:pPr>
        <w:ind w:firstLine="709"/>
        <w:jc w:val="both"/>
        <w:rPr>
          <w:rFonts w:ascii="Times New Roman" w:eastAsia="Calibri" w:hAnsi="Times New Roman" w:cs="Times New Roman"/>
          <w:sz w:val="28"/>
          <w:szCs w:val="28"/>
        </w:rPr>
      </w:pPr>
      <w:r w:rsidRPr="00E54BB0">
        <w:rPr>
          <w:rFonts w:ascii="Times New Roman" w:eastAsia="Calibri" w:hAnsi="Times New Roman" w:cs="Times New Roman"/>
          <w:sz w:val="28"/>
          <w:szCs w:val="28"/>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rsidR="00E54BB0" w:rsidRPr="00E54BB0" w:rsidRDefault="00E54BB0" w:rsidP="00E54BB0">
      <w:pPr>
        <w:ind w:firstLine="709"/>
        <w:jc w:val="both"/>
        <w:rPr>
          <w:rFonts w:ascii="Times New Roman" w:eastAsia="Calibri" w:hAnsi="Times New Roman" w:cs="Times New Roman"/>
          <w:sz w:val="28"/>
          <w:szCs w:val="28"/>
        </w:rPr>
      </w:pPr>
      <w:r w:rsidRPr="00E54BB0">
        <w:rPr>
          <w:rFonts w:ascii="Times New Roman" w:eastAsia="Calibri" w:hAnsi="Times New Roman" w:cs="Times New Roman"/>
          <w:sz w:val="28"/>
          <w:szCs w:val="28"/>
        </w:rPr>
        <w:t>Результаты проведения фотосъемки, аудио- и видеозаписи являются приложением к акту контрольного (надзорного) мероприятия.</w:t>
      </w:r>
    </w:p>
    <w:p w:rsidR="00E54BB0" w:rsidRPr="00E54BB0" w:rsidRDefault="00E54BB0" w:rsidP="00E54BB0">
      <w:pPr>
        <w:ind w:firstLine="709"/>
        <w:jc w:val="both"/>
        <w:rPr>
          <w:rFonts w:ascii="Times New Roman" w:eastAsia="Calibri" w:hAnsi="Times New Roman" w:cs="Times New Roman"/>
          <w:sz w:val="28"/>
          <w:szCs w:val="28"/>
        </w:rPr>
      </w:pPr>
      <w:r w:rsidRPr="00E54BB0">
        <w:rPr>
          <w:rFonts w:ascii="Times New Roman" w:eastAsia="Calibri" w:hAnsi="Times New Roman" w:cs="Times New Roman"/>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E54BB0" w:rsidRPr="00E54BB0" w:rsidRDefault="00E54BB0" w:rsidP="00E54BB0">
      <w:pPr>
        <w:ind w:firstLine="709"/>
        <w:jc w:val="both"/>
        <w:rPr>
          <w:rFonts w:ascii="Times New Roman" w:eastAsia="Calibri" w:hAnsi="Times New Roman" w:cs="Times New Roman"/>
          <w:sz w:val="28"/>
          <w:szCs w:val="28"/>
        </w:rPr>
      </w:pPr>
      <w:r w:rsidRPr="00E54BB0">
        <w:rPr>
          <w:rFonts w:ascii="Times New Roman" w:eastAsia="Calibri" w:hAnsi="Times New Roman" w:cs="Times New Roman"/>
          <w:sz w:val="28"/>
          <w:szCs w:val="28"/>
        </w:rPr>
        <w:t xml:space="preserve">Инструментальные обследования в ходе проведения контрольных мероприятий осуществляются путем проведения геодезических измерений </w:t>
      </w:r>
      <w:r w:rsidRPr="00E54BB0">
        <w:rPr>
          <w:rFonts w:ascii="Times New Roman" w:eastAsia="Calibri" w:hAnsi="Times New Roman" w:cs="Times New Roman"/>
          <w:sz w:val="28"/>
          <w:szCs w:val="28"/>
        </w:rPr>
        <w:lastRenderedPageBreak/>
        <w:t>(определений) и (или) картографических измерений, выполняемых должностными лицами администрации, уполномоченными на проведение контрольного (надзорного) мероприятия.</w:t>
      </w:r>
    </w:p>
    <w:p w:rsidR="00E54BB0" w:rsidRPr="00E54BB0" w:rsidRDefault="00E54BB0" w:rsidP="00E54BB0">
      <w:pPr>
        <w:autoSpaceDE w:val="0"/>
        <w:ind w:firstLine="709"/>
        <w:jc w:val="both"/>
        <w:rPr>
          <w:rFonts w:ascii="Times New Roman" w:eastAsia="Calibri" w:hAnsi="Times New Roman" w:cs="Times New Roman"/>
          <w:sz w:val="20"/>
          <w:szCs w:val="20"/>
          <w:lang w:eastAsia="zh-CN"/>
        </w:rPr>
      </w:pPr>
      <w:r w:rsidRPr="00E54BB0">
        <w:rPr>
          <w:rFonts w:ascii="Times New Roman" w:eastAsia="Calibri" w:hAnsi="Times New Roman" w:cs="Times New Roman"/>
          <w:sz w:val="28"/>
          <w:szCs w:val="28"/>
          <w:lang w:eastAsia="zh-CN"/>
        </w:rPr>
        <w:t xml:space="preserve">4.10.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0" w:history="1">
        <w:r w:rsidRPr="00E54BB0">
          <w:rPr>
            <w:rFonts w:ascii="Times New Roman" w:eastAsia="Calibri" w:hAnsi="Times New Roman" w:cs="Times New Roman"/>
            <w:color w:val="0000FF"/>
            <w:u w:val="single"/>
            <w:lang w:eastAsia="zh-CN"/>
          </w:rPr>
          <w:t>частью 2 статьи 90</w:t>
        </w:r>
      </w:hyperlink>
      <w:r w:rsidRPr="00E54BB0">
        <w:rPr>
          <w:rFonts w:ascii="Times New Roman" w:eastAsia="Calibri" w:hAnsi="Times New Roman" w:cs="Times New Roman"/>
          <w:sz w:val="28"/>
          <w:szCs w:val="28"/>
          <w:lang w:eastAsia="zh-CN"/>
        </w:rPr>
        <w:t xml:space="preserve"> Федерального закона № 248-ФЗ.</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4.11.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E54BB0" w:rsidRPr="00E54BB0" w:rsidRDefault="00E54BB0" w:rsidP="00E54BB0">
      <w:pPr>
        <w:ind w:firstLine="709"/>
        <w:jc w:val="both"/>
        <w:rPr>
          <w:rFonts w:ascii="Times New Roman" w:eastAsia="Calibri" w:hAnsi="Times New Roman" w:cs="Times New Roman"/>
          <w:sz w:val="28"/>
          <w:szCs w:val="28"/>
          <w:lang w:eastAsia="ar-SA"/>
        </w:rPr>
      </w:pPr>
      <w:r w:rsidRPr="00E54BB0">
        <w:rPr>
          <w:rFonts w:ascii="Times New Roman" w:eastAsia="Calibri" w:hAnsi="Times New Roman" w:cs="Times New Roman"/>
          <w:sz w:val="28"/>
          <w:szCs w:val="28"/>
        </w:rPr>
        <w:t>4.12. Оформление акта производится на месте проведения контрольного мероприятия в день окончания проведения такого мероприятия,</w:t>
      </w:r>
      <w:r w:rsidRPr="00E54BB0">
        <w:rPr>
          <w:rFonts w:ascii="Times New Roman" w:eastAsia="Calibri" w:hAnsi="Times New Roman" w:cs="Times New Roman"/>
          <w:sz w:val="28"/>
          <w:szCs w:val="28"/>
          <w:shd w:val="clear" w:color="auto" w:fill="FFFFFF"/>
        </w:rPr>
        <w:t xml:space="preserve"> если иной порядок оформления акта не установлен Правительством Российской Федерации</w:t>
      </w:r>
      <w:r w:rsidRPr="00E54BB0">
        <w:rPr>
          <w:rFonts w:ascii="Times New Roman" w:eastAsia="Calibri" w:hAnsi="Times New Roman" w:cs="Times New Roman"/>
          <w:sz w:val="28"/>
          <w:szCs w:val="28"/>
        </w:rPr>
        <w:t>.</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Федерального закона № 248-ФЗ, или в иных случаях, установленных Федеральным законом № 248-ФЗ, администрация направляет акт контролируемому лицу в порядке, установленном статьей 21 Федерального закона № 248-ФЗ.</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lastRenderedPageBreak/>
        <w:t xml:space="preserve">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sidRPr="00E54BB0">
        <w:rPr>
          <w:rFonts w:ascii="Times New Roman" w:eastAsia="Calibri" w:hAnsi="Times New Roman" w:cs="Times New Roman"/>
          <w:sz w:val="28"/>
          <w:szCs w:val="28"/>
          <w:shd w:val="clear" w:color="auto" w:fill="FFFFFF"/>
          <w:lang w:eastAsia="zh-CN"/>
        </w:rPr>
        <w:t xml:space="preserve">Федерального закона </w:t>
      </w:r>
      <w:r w:rsidRPr="00E54BB0">
        <w:rPr>
          <w:rFonts w:ascii="Times New Roman" w:eastAsia="Calibri" w:hAnsi="Times New Roman" w:cs="Times New Roman"/>
          <w:sz w:val="28"/>
          <w:szCs w:val="28"/>
          <w:lang w:eastAsia="zh-CN"/>
        </w:rPr>
        <w:t>№ 248-ФЗ.</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E54BB0" w:rsidRPr="00E54BB0" w:rsidRDefault="00E54BB0" w:rsidP="00E54BB0">
      <w:pPr>
        <w:autoSpaceDE w:val="0"/>
        <w:ind w:firstLine="709"/>
        <w:jc w:val="both"/>
        <w:rPr>
          <w:rFonts w:ascii="Times New Roman" w:eastAsia="Calibri" w:hAnsi="Times New Roman" w:cs="Times New Roman"/>
          <w:sz w:val="20"/>
          <w:szCs w:val="20"/>
          <w:lang w:eastAsia="zh-CN"/>
        </w:rPr>
      </w:pPr>
      <w:r w:rsidRPr="00E54BB0">
        <w:rPr>
          <w:rFonts w:ascii="Times New Roman" w:eastAsia="Calibri" w:hAnsi="Times New Roman" w:cs="Times New Roman"/>
          <w:sz w:val="28"/>
          <w:szCs w:val="28"/>
          <w:lang w:eastAsia="zh-CN"/>
        </w:rPr>
        <w:t>4.13. Информация о контрольных мероприятиях размещается в Едином реестре контрольных (надзорных) мероприятий.</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 xml:space="preserve">4.14.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E54BB0">
        <w:rPr>
          <w:rFonts w:ascii="Times New Roman" w:eastAsia="Calibri" w:hAnsi="Times New Roman" w:cs="Times New Roman"/>
          <w:sz w:val="28"/>
          <w:szCs w:val="28"/>
          <w:shd w:val="clear" w:color="auto" w:fill="FFFFFF"/>
          <w:lang w:eastAsia="zh-CN"/>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E54BB0">
        <w:rPr>
          <w:rFonts w:ascii="Times New Roman" w:eastAsia="Calibri" w:hAnsi="Times New Roman" w:cs="Times New Roman"/>
          <w:sz w:val="28"/>
          <w:szCs w:val="28"/>
          <w:lang w:eastAsia="zh-CN"/>
        </w:rPr>
        <w:t>Единый портал</w:t>
      </w:r>
      <w:r w:rsidRPr="00E54BB0">
        <w:rPr>
          <w:rFonts w:ascii="Times New Roman" w:eastAsia="Calibri" w:hAnsi="Times New Roman" w:cs="Times New Roman"/>
          <w:sz w:val="28"/>
          <w:szCs w:val="28"/>
          <w:shd w:val="clear" w:color="auto" w:fill="FFFFFF"/>
          <w:lang w:eastAsia="zh-CN"/>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E54BB0">
        <w:rPr>
          <w:rFonts w:ascii="Times New Roman" w:eastAsia="Calibri" w:hAnsi="Times New Roman" w:cs="Times New Roman"/>
          <w:sz w:val="28"/>
          <w:szCs w:val="28"/>
          <w:shd w:val="clear" w:color="auto" w:fill="FFFFFF"/>
          <w:lang w:eastAsia="zh-CN"/>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w:t>
      </w:r>
      <w:r w:rsidRPr="00E54BB0">
        <w:rPr>
          <w:rFonts w:ascii="Times New Roman" w:eastAsia="Calibri" w:hAnsi="Times New Roman" w:cs="Times New Roman"/>
          <w:sz w:val="28"/>
          <w:szCs w:val="28"/>
          <w:shd w:val="clear" w:color="auto" w:fill="FFFFFF"/>
          <w:lang w:eastAsia="zh-CN"/>
        </w:rPr>
        <w:lastRenderedPageBreak/>
        <w:t>аутентификации).</w:t>
      </w:r>
      <w:r w:rsidRPr="00E54BB0">
        <w:rPr>
          <w:rFonts w:ascii="Times New Roman" w:eastAsia="Calibri" w:hAnsi="Times New Roman" w:cs="Times New Roman"/>
          <w:sz w:val="28"/>
          <w:szCs w:val="28"/>
          <w:lang w:eastAsia="zh-CN"/>
        </w:rPr>
        <w:t xml:space="preserve"> Указанный гражданин вправе направлять администрации документы на бумажном носителе.</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До 31 декабря 2025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4.15.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E54BB0" w:rsidRPr="00E54BB0" w:rsidRDefault="00E54BB0" w:rsidP="00E54BB0">
      <w:pPr>
        <w:autoSpaceDE w:val="0"/>
        <w:ind w:firstLine="709"/>
        <w:jc w:val="both"/>
        <w:rPr>
          <w:rFonts w:ascii="Times New Roman" w:eastAsia="Calibri" w:hAnsi="Times New Roman" w:cs="Times New Roman"/>
          <w:sz w:val="20"/>
          <w:szCs w:val="20"/>
          <w:lang w:eastAsia="zh-CN"/>
        </w:rPr>
      </w:pPr>
      <w:r w:rsidRPr="00E54BB0">
        <w:rPr>
          <w:rFonts w:ascii="Times New Roman" w:eastAsia="Calibri" w:hAnsi="Times New Roman" w:cs="Times New Roman"/>
          <w:sz w:val="28"/>
          <w:szCs w:val="28"/>
          <w:lang w:eastAsia="zh-CN"/>
        </w:rPr>
        <w:t>4.16.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E54BB0" w:rsidRPr="00E54BB0" w:rsidRDefault="00E54BB0" w:rsidP="00E54BB0">
      <w:pPr>
        <w:autoSpaceDE w:val="0"/>
        <w:ind w:firstLine="709"/>
        <w:jc w:val="both"/>
        <w:rPr>
          <w:rFonts w:ascii="Times New Roman" w:eastAsia="Calibri" w:hAnsi="Times New Roman" w:cs="Times New Roman"/>
          <w:lang w:eastAsia="zh-CN"/>
        </w:rPr>
      </w:pPr>
      <w:bookmarkStart w:id="5" w:name="Par318"/>
      <w:bookmarkEnd w:id="5"/>
      <w:r w:rsidRPr="00E54BB0">
        <w:rPr>
          <w:rFonts w:ascii="Times New Roman" w:eastAsia="Calibri" w:hAnsi="Times New Roman" w:cs="Times New Roman"/>
          <w:sz w:val="28"/>
          <w:szCs w:val="28"/>
          <w:lang w:eastAsia="zh-CN"/>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E54BB0" w:rsidRPr="00E54BB0" w:rsidRDefault="00E54BB0" w:rsidP="00E54BB0">
      <w:pPr>
        <w:autoSpaceDE w:val="0"/>
        <w:ind w:firstLine="709"/>
        <w:jc w:val="both"/>
        <w:rPr>
          <w:rFonts w:ascii="Times New Roman" w:eastAsia="Calibri" w:hAnsi="Times New Roman" w:cs="Times New Roman"/>
          <w:lang w:eastAsia="zh-CN"/>
        </w:rPr>
      </w:pPr>
      <w:r w:rsidRPr="00E54BB0">
        <w:rPr>
          <w:rFonts w:ascii="Times New Roman" w:eastAsia="Calibri" w:hAnsi="Times New Roman" w:cs="Times New Roman"/>
          <w:sz w:val="28"/>
          <w:szCs w:val="28"/>
          <w:lang w:eastAsia="zh-CN"/>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lastRenderedPageBreak/>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E54BB0" w:rsidRPr="00E54BB0" w:rsidRDefault="00E54BB0" w:rsidP="00E54BB0">
      <w:pPr>
        <w:ind w:firstLine="709"/>
        <w:jc w:val="both"/>
        <w:rPr>
          <w:rFonts w:ascii="Times New Roman" w:eastAsia="Calibri" w:hAnsi="Times New Roman" w:cs="Times New Roman"/>
          <w:sz w:val="28"/>
          <w:szCs w:val="28"/>
          <w:lang w:eastAsia="ar-SA"/>
        </w:rPr>
      </w:pPr>
      <w:r w:rsidRPr="00E54BB0">
        <w:rPr>
          <w:rFonts w:ascii="Times New Roman" w:eastAsia="Calibri" w:hAnsi="Times New Roman" w:cs="Times New Roman"/>
          <w:sz w:val="28"/>
          <w:szCs w:val="28"/>
        </w:rPr>
        <w:t xml:space="preserve">4) </w:t>
      </w:r>
      <w:r w:rsidRPr="00E54BB0">
        <w:rPr>
          <w:rFonts w:ascii="Times New Roman" w:eastAsia="Calibri" w:hAnsi="Times New Roman" w:cs="Times New Roman"/>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E54BB0">
        <w:rPr>
          <w:rFonts w:ascii="Times New Roman" w:eastAsia="Calibri" w:hAnsi="Times New Roman" w:cs="Times New Roman"/>
          <w:sz w:val="28"/>
          <w:szCs w:val="28"/>
        </w:rPr>
        <w:t>;</w:t>
      </w:r>
    </w:p>
    <w:p w:rsidR="00E54BB0" w:rsidRPr="00E54BB0" w:rsidRDefault="00E54BB0" w:rsidP="00E54BB0">
      <w:pPr>
        <w:autoSpaceDE w:val="0"/>
        <w:ind w:firstLine="709"/>
        <w:jc w:val="both"/>
        <w:rPr>
          <w:rFonts w:ascii="Times New Roman" w:eastAsia="Calibri" w:hAnsi="Times New Roman" w:cs="Times New Roman"/>
          <w:sz w:val="20"/>
          <w:szCs w:val="20"/>
          <w:lang w:eastAsia="zh-CN"/>
        </w:rPr>
      </w:pPr>
      <w:r w:rsidRPr="00E54BB0">
        <w:rPr>
          <w:rFonts w:ascii="Times New Roman" w:eastAsia="Calibri" w:hAnsi="Times New Roman" w:cs="Times New Roman"/>
          <w:sz w:val="28"/>
          <w:szCs w:val="28"/>
          <w:lang w:eastAsia="zh-CN"/>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4.17. Должностные лица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субъекта Российской Федерации, органами местного самоуправления, правоохранительными органами, организациями и гражданами.</w:t>
      </w:r>
    </w:p>
    <w:p w:rsidR="00E54BB0" w:rsidRPr="00E54BB0" w:rsidRDefault="00E54BB0" w:rsidP="00E54BB0">
      <w:pPr>
        <w:ind w:firstLine="709"/>
        <w:jc w:val="both"/>
        <w:rPr>
          <w:rFonts w:ascii="Times New Roman" w:eastAsia="Calibri" w:hAnsi="Times New Roman" w:cs="Times New Roman"/>
          <w:b/>
          <w:bCs/>
          <w:sz w:val="28"/>
          <w:szCs w:val="28"/>
          <w:lang w:eastAsia="zh-CN"/>
        </w:rPr>
      </w:pPr>
      <w:r w:rsidRPr="00E54BB0">
        <w:rPr>
          <w:rFonts w:ascii="Times New Roman" w:eastAsia="Calibri" w:hAnsi="Times New Roman" w:cs="Times New Roman"/>
          <w:sz w:val="28"/>
          <w:szCs w:val="28"/>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E54BB0" w:rsidRPr="00E54BB0" w:rsidRDefault="00E54BB0" w:rsidP="00E54BB0">
      <w:pPr>
        <w:autoSpaceDE w:val="0"/>
        <w:jc w:val="center"/>
        <w:rPr>
          <w:rFonts w:ascii="Times New Roman" w:eastAsia="Calibri" w:hAnsi="Times New Roman" w:cs="Times New Roman"/>
          <w:b/>
          <w:bCs/>
          <w:sz w:val="28"/>
          <w:szCs w:val="28"/>
          <w:lang w:eastAsia="zh-CN"/>
        </w:rPr>
      </w:pPr>
      <w:r w:rsidRPr="00E54BB0">
        <w:rPr>
          <w:rFonts w:ascii="Times New Roman" w:eastAsia="Calibri" w:hAnsi="Times New Roman" w:cs="Times New Roman"/>
          <w:b/>
          <w:bCs/>
          <w:sz w:val="28"/>
          <w:szCs w:val="28"/>
          <w:lang w:eastAsia="zh-CN"/>
        </w:rPr>
        <w:t>Раздел 5. Обжалование решений администрации, действий (бездействия) должностных лиц</w:t>
      </w:r>
    </w:p>
    <w:p w:rsidR="00E54BB0" w:rsidRPr="00E54BB0" w:rsidRDefault="00E54BB0" w:rsidP="00E54BB0">
      <w:pPr>
        <w:autoSpaceDE w:val="0"/>
        <w:jc w:val="center"/>
        <w:rPr>
          <w:rFonts w:ascii="Times New Roman" w:eastAsia="Calibri" w:hAnsi="Times New Roman" w:cs="Times New Roman"/>
          <w:b/>
          <w:bCs/>
          <w:sz w:val="28"/>
          <w:szCs w:val="28"/>
          <w:lang w:eastAsia="zh-CN"/>
        </w:rPr>
      </w:pP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lastRenderedPageBreak/>
        <w:t>5.1. Решения администрации, действия (бездействие) должностных лиц могут быть обжалованы в порядке, установленном главой 9 Федерального закона № 248-ФЗ.</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5.2.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1) решений о проведении контрольных мероприятий и обязательных профилактических визитов;</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2) актов контрольных мероприятий и обязательных профилактических визитов, предписаний об устранении выявленных нарушений;</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3) действий (бездействия) должностных лиц в рамках контрольных мероприятий и обязательных профилактических визитов;</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4) решений об отнесении объектов контроля к соответствующей категории риска;</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5) решений об отказе в проведении обязательных профилактических визитов по заявлениям контролируемых лиц;</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6) иных решений, принимаемых администрацией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5.3. Жалоба подается контролируемым лицом в адрес администрации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с предварительным информированием Главы о наличии в жалобе (документах) сведений, составляющих государственную или иную охраняемую законом тайну.</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lastRenderedPageBreak/>
        <w:t>5.4. Жалоба на решение администрации, действия (бездействие) должностных лиц рассматривается Главой.</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Жалоба на решения, действия (бездействие) Главы рассматривается Главой.</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5.5. Жалоба на решение администрации, действия (бездействие)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Жалоба на предписание администрации может быть подана в течение 10 рабочих дней с момента получения контролируемым лицом предписания.</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5.6. Жалоба на решение администрации, действия (бездействие) его должностных лиц подлежит рассмотрению в течение пятнадцати рабочих дней со дня ее регистрации в подсистеме досудебного обжалования.</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5.7.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E54BB0" w:rsidRPr="00E54BB0" w:rsidRDefault="00E54BB0" w:rsidP="00E54BB0">
      <w:pPr>
        <w:jc w:val="center"/>
        <w:rPr>
          <w:rFonts w:ascii="Times New Roman" w:eastAsia="Calibri" w:hAnsi="Times New Roman" w:cs="Times New Roman"/>
          <w:b/>
          <w:bCs/>
          <w:sz w:val="28"/>
          <w:szCs w:val="28"/>
          <w:lang w:eastAsia="zh-CN"/>
        </w:rPr>
      </w:pPr>
      <w:r w:rsidRPr="00E54BB0">
        <w:rPr>
          <w:rFonts w:ascii="Times New Roman" w:eastAsia="Calibri" w:hAnsi="Times New Roman" w:cs="Times New Roman"/>
          <w:b/>
          <w:bCs/>
          <w:sz w:val="28"/>
          <w:szCs w:val="28"/>
          <w:lang w:eastAsia="zh-CN"/>
        </w:rPr>
        <w:t>Раздел 6. Ключевые показатели муниципального жилищного контроля и их целевые значения</w:t>
      </w:r>
    </w:p>
    <w:p w:rsidR="00E54BB0" w:rsidRPr="00E54BB0" w:rsidRDefault="00E54BB0" w:rsidP="00E54BB0">
      <w:pPr>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6.1. Оценка результативности и эффективности осуществления муниципального жилищного контроля осуществляется на основании статьи 30 Федерального закона № 248-ФЗ.</w:t>
      </w:r>
    </w:p>
    <w:p w:rsidR="00E54BB0" w:rsidRPr="00E54BB0" w:rsidRDefault="00E54BB0" w:rsidP="00E54BB0">
      <w:pPr>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6.2. Для муниципального жилищного контроля установлены следующие ключевые показатели вида контроля и их целевые значения:</w:t>
      </w:r>
    </w:p>
    <w:p w:rsidR="00E54BB0" w:rsidRPr="00E54BB0" w:rsidRDefault="00E54BB0" w:rsidP="00E54BB0">
      <w:pPr>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1) Доля устраненных нарушений из числа выявленных нарушений обязательных требований - 70%.</w:t>
      </w:r>
    </w:p>
    <w:p w:rsidR="00E54BB0" w:rsidRPr="00E54BB0" w:rsidRDefault="00E54BB0" w:rsidP="00E54BB0">
      <w:pPr>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lastRenderedPageBreak/>
        <w:t>2) Доля обоснованных жалоб на действия (бездействие) администрации и (или) его должностного лица при проведении контрольных мероприятий - 0%.</w:t>
      </w:r>
    </w:p>
    <w:p w:rsidR="00E54BB0" w:rsidRPr="00E54BB0" w:rsidRDefault="00E54BB0" w:rsidP="00E54BB0">
      <w:pPr>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3) Доля отмененных результатов контрольных мероприятий - 0%.</w:t>
      </w:r>
    </w:p>
    <w:p w:rsidR="00E54BB0" w:rsidRPr="00E54BB0" w:rsidRDefault="00E54BB0" w:rsidP="00E54BB0">
      <w:pPr>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4) 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E54BB0" w:rsidRPr="00E54BB0" w:rsidRDefault="00E54BB0" w:rsidP="00E54BB0">
      <w:pPr>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5) Доля вынесенных судебных решений о назначении административного наказания по материалам администрации - 95%.</w:t>
      </w:r>
    </w:p>
    <w:p w:rsidR="00E54BB0" w:rsidRPr="00E54BB0" w:rsidRDefault="00E54BB0" w:rsidP="00E54BB0">
      <w:pPr>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6) Доля отмененных в судебном порядке постановлений администрации по делам об административных правонарушениях от общего количества таких постановлений, вынесенных администрацией, за исключением постановлений, отмененных на основании статей 2.7 и 2.9 Кодекса Российской Федерации об административных правонарушениях - 0%.</w:t>
      </w:r>
    </w:p>
    <w:p w:rsidR="00E54BB0" w:rsidRPr="00E54BB0" w:rsidRDefault="00E54BB0" w:rsidP="00E54BB0">
      <w:pPr>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6.3. Для муниципального жилищного контроля установлены следующие индикативные показатели:</w:t>
      </w:r>
    </w:p>
    <w:p w:rsidR="00E54BB0" w:rsidRPr="00E54BB0" w:rsidRDefault="00E54BB0" w:rsidP="00E54BB0">
      <w:pPr>
        <w:autoSpaceDE w:val="0"/>
        <w:ind w:firstLine="720"/>
        <w:jc w:val="both"/>
        <w:rPr>
          <w:rFonts w:ascii="Times New Roman" w:eastAsia="Calibri" w:hAnsi="Times New Roman" w:cs="Times New Roman"/>
          <w:sz w:val="20"/>
          <w:szCs w:val="20"/>
          <w:lang w:eastAsia="ar-SA"/>
        </w:rPr>
      </w:pPr>
      <w:r w:rsidRPr="00E54BB0">
        <w:rPr>
          <w:rFonts w:ascii="Times New Roman" w:eastAsia="Calibri" w:hAnsi="Times New Roman" w:cs="Times New Roman"/>
          <w:sz w:val="28"/>
          <w:szCs w:val="28"/>
        </w:rPr>
        <w:t xml:space="preserve">количество внеплановых контрольных мероприятий, проведенных за отчетный период; </w:t>
      </w:r>
    </w:p>
    <w:p w:rsidR="00E54BB0" w:rsidRPr="00E54BB0" w:rsidRDefault="00E54BB0" w:rsidP="00E54BB0">
      <w:pPr>
        <w:autoSpaceDE w:val="0"/>
        <w:ind w:firstLine="720"/>
        <w:jc w:val="both"/>
        <w:rPr>
          <w:rFonts w:ascii="Times New Roman" w:eastAsia="Calibri" w:hAnsi="Times New Roman" w:cs="Times New Roman"/>
        </w:rPr>
      </w:pPr>
      <w:r w:rsidRPr="00E54BB0">
        <w:rPr>
          <w:rFonts w:ascii="Times New Roman" w:eastAsia="Calibri" w:hAnsi="Times New Roman" w:cs="Times New Roman"/>
          <w:sz w:val="28"/>
          <w:szCs w:val="28"/>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E54BB0" w:rsidRPr="00E54BB0" w:rsidRDefault="00E54BB0" w:rsidP="00E54BB0">
      <w:pPr>
        <w:autoSpaceDE w:val="0"/>
        <w:ind w:firstLine="720"/>
        <w:jc w:val="both"/>
        <w:rPr>
          <w:rFonts w:ascii="Times New Roman" w:eastAsia="Calibri" w:hAnsi="Times New Roman" w:cs="Times New Roman"/>
          <w:sz w:val="28"/>
          <w:szCs w:val="28"/>
        </w:rPr>
      </w:pPr>
      <w:r w:rsidRPr="00E54BB0">
        <w:rPr>
          <w:rFonts w:ascii="Times New Roman" w:eastAsia="Calibri" w:hAnsi="Times New Roman" w:cs="Times New Roman"/>
          <w:sz w:val="28"/>
          <w:szCs w:val="28"/>
        </w:rPr>
        <w:t xml:space="preserve">общее количество контрольных мероприятий с взаимодействием, проведенных за отчетный период; </w:t>
      </w:r>
    </w:p>
    <w:p w:rsidR="00E54BB0" w:rsidRPr="00E54BB0" w:rsidRDefault="00E54BB0" w:rsidP="00E54BB0">
      <w:pPr>
        <w:autoSpaceDE w:val="0"/>
        <w:ind w:firstLine="720"/>
        <w:jc w:val="both"/>
        <w:rPr>
          <w:rFonts w:ascii="Times New Roman" w:eastAsia="Calibri" w:hAnsi="Times New Roman" w:cs="Times New Roman"/>
          <w:sz w:val="20"/>
          <w:szCs w:val="20"/>
        </w:rPr>
      </w:pPr>
      <w:r w:rsidRPr="00E54BB0">
        <w:rPr>
          <w:rFonts w:ascii="Times New Roman" w:eastAsia="Calibri" w:hAnsi="Times New Roman" w:cs="Times New Roman"/>
          <w:sz w:val="28"/>
          <w:szCs w:val="28"/>
        </w:rPr>
        <w:t xml:space="preserve">количество контрольных мероприятий с взаимодействием по каждому виду контрольных мероприятий, проведенных за отчетный период; </w:t>
      </w:r>
    </w:p>
    <w:p w:rsidR="00E54BB0" w:rsidRPr="00E54BB0" w:rsidRDefault="00E54BB0" w:rsidP="00E54BB0">
      <w:pPr>
        <w:autoSpaceDE w:val="0"/>
        <w:ind w:firstLine="720"/>
        <w:jc w:val="both"/>
        <w:rPr>
          <w:rFonts w:ascii="Times New Roman" w:eastAsia="Calibri" w:hAnsi="Times New Roman" w:cs="Times New Roman"/>
        </w:rPr>
      </w:pPr>
      <w:r w:rsidRPr="00E54BB0">
        <w:rPr>
          <w:rFonts w:ascii="Times New Roman" w:eastAsia="Calibri" w:hAnsi="Times New Roman" w:cs="Times New Roman"/>
          <w:sz w:val="28"/>
          <w:szCs w:val="28"/>
        </w:rPr>
        <w:t xml:space="preserve">количество контрольных мероприятий, проведенных с использованием средств дистанционного взаимодействия, за отчетный период; </w:t>
      </w:r>
    </w:p>
    <w:p w:rsidR="00E54BB0" w:rsidRPr="00E54BB0" w:rsidRDefault="00E54BB0" w:rsidP="00E54BB0">
      <w:pPr>
        <w:autoSpaceDE w:val="0"/>
        <w:ind w:firstLine="720"/>
        <w:jc w:val="both"/>
        <w:rPr>
          <w:rFonts w:ascii="Times New Roman" w:eastAsia="Calibri" w:hAnsi="Times New Roman" w:cs="Times New Roman"/>
        </w:rPr>
      </w:pPr>
      <w:r w:rsidRPr="00E54BB0">
        <w:rPr>
          <w:rFonts w:ascii="Times New Roman" w:eastAsia="Calibri" w:hAnsi="Times New Roman" w:cs="Times New Roman"/>
          <w:sz w:val="28"/>
          <w:szCs w:val="28"/>
        </w:rPr>
        <w:t>количество обязательных профилактических визитов, проведенных за отчетный период;</w:t>
      </w:r>
    </w:p>
    <w:p w:rsidR="00E54BB0" w:rsidRPr="00E54BB0" w:rsidRDefault="00E54BB0" w:rsidP="00E54BB0">
      <w:pPr>
        <w:autoSpaceDE w:val="0"/>
        <w:ind w:firstLine="720"/>
        <w:jc w:val="both"/>
        <w:rPr>
          <w:rFonts w:ascii="Times New Roman" w:eastAsia="Calibri" w:hAnsi="Times New Roman" w:cs="Times New Roman"/>
        </w:rPr>
      </w:pPr>
      <w:r w:rsidRPr="00E54BB0">
        <w:rPr>
          <w:rFonts w:ascii="Times New Roman" w:eastAsia="Calibri" w:hAnsi="Times New Roman" w:cs="Times New Roman"/>
          <w:sz w:val="28"/>
          <w:szCs w:val="28"/>
        </w:rPr>
        <w:lastRenderedPageBreak/>
        <w:t xml:space="preserve">количество предостережений о недопустимости нарушения обязательных требований, объявленных за отчетный период; </w:t>
      </w:r>
    </w:p>
    <w:p w:rsidR="00E54BB0" w:rsidRPr="00E54BB0" w:rsidRDefault="00E54BB0" w:rsidP="00E54BB0">
      <w:pPr>
        <w:autoSpaceDE w:val="0"/>
        <w:ind w:firstLine="720"/>
        <w:jc w:val="both"/>
        <w:rPr>
          <w:rFonts w:ascii="Times New Roman" w:eastAsia="Calibri" w:hAnsi="Times New Roman" w:cs="Times New Roman"/>
        </w:rPr>
      </w:pPr>
      <w:r w:rsidRPr="00E54BB0">
        <w:rPr>
          <w:rFonts w:ascii="Times New Roman" w:eastAsia="Calibri" w:hAnsi="Times New Roman" w:cs="Times New Roman"/>
          <w:sz w:val="28"/>
          <w:szCs w:val="28"/>
        </w:rPr>
        <w:t xml:space="preserve">количество контрольных мероприятий, по результатам которых выявлены нарушения обязательных требований, за отчетный период; </w:t>
      </w:r>
    </w:p>
    <w:p w:rsidR="00E54BB0" w:rsidRPr="00E54BB0" w:rsidRDefault="00E54BB0" w:rsidP="00E54BB0">
      <w:pPr>
        <w:autoSpaceDE w:val="0"/>
        <w:ind w:firstLine="720"/>
        <w:jc w:val="both"/>
        <w:rPr>
          <w:rFonts w:ascii="Times New Roman" w:eastAsia="Calibri" w:hAnsi="Times New Roman" w:cs="Times New Roman"/>
        </w:rPr>
      </w:pPr>
      <w:r w:rsidRPr="00E54BB0">
        <w:rPr>
          <w:rFonts w:ascii="Times New Roman" w:eastAsia="Calibri" w:hAnsi="Times New Roman" w:cs="Times New Roman"/>
          <w:sz w:val="28"/>
          <w:szCs w:val="28"/>
        </w:rPr>
        <w:t xml:space="preserve">количество контрольных мероприятий, по итогам которых возбуждены дела об административных правонарушениях, за отчетный период; </w:t>
      </w:r>
    </w:p>
    <w:p w:rsidR="00E54BB0" w:rsidRPr="00E54BB0" w:rsidRDefault="00E54BB0" w:rsidP="00E54BB0">
      <w:pPr>
        <w:autoSpaceDE w:val="0"/>
        <w:ind w:firstLine="720"/>
        <w:jc w:val="both"/>
        <w:rPr>
          <w:rFonts w:ascii="Times New Roman" w:eastAsia="Calibri" w:hAnsi="Times New Roman" w:cs="Times New Roman"/>
        </w:rPr>
      </w:pPr>
      <w:r w:rsidRPr="00E54BB0">
        <w:rPr>
          <w:rFonts w:ascii="Times New Roman" w:eastAsia="Calibri" w:hAnsi="Times New Roman" w:cs="Times New Roman"/>
          <w:sz w:val="28"/>
          <w:szCs w:val="28"/>
        </w:rPr>
        <w:t xml:space="preserve">сумма административных штрафов, наложенных по результатам контрольных мероприятий, за отчетный период; </w:t>
      </w:r>
    </w:p>
    <w:p w:rsidR="00E54BB0" w:rsidRPr="00E54BB0" w:rsidRDefault="00E54BB0" w:rsidP="00E54BB0">
      <w:pPr>
        <w:autoSpaceDE w:val="0"/>
        <w:ind w:firstLine="720"/>
        <w:jc w:val="both"/>
        <w:rPr>
          <w:rFonts w:ascii="Times New Roman" w:eastAsia="Calibri" w:hAnsi="Times New Roman" w:cs="Times New Roman"/>
        </w:rPr>
      </w:pPr>
      <w:r w:rsidRPr="00E54BB0">
        <w:rPr>
          <w:rFonts w:ascii="Times New Roman" w:eastAsia="Calibri" w:hAnsi="Times New Roman" w:cs="Times New Roman"/>
          <w:sz w:val="28"/>
          <w:szCs w:val="28"/>
        </w:rPr>
        <w:t xml:space="preserve">количество направленных в органы прокуратуры заявлений о согласовании проведения контрольных мероприятий, за отчетный период; </w:t>
      </w:r>
    </w:p>
    <w:p w:rsidR="00E54BB0" w:rsidRPr="00E54BB0" w:rsidRDefault="00E54BB0" w:rsidP="00E54BB0">
      <w:pPr>
        <w:autoSpaceDE w:val="0"/>
        <w:ind w:firstLine="720"/>
        <w:jc w:val="both"/>
        <w:rPr>
          <w:rFonts w:ascii="Times New Roman" w:eastAsia="Calibri" w:hAnsi="Times New Roman" w:cs="Times New Roman"/>
        </w:rPr>
      </w:pPr>
      <w:r w:rsidRPr="00E54BB0">
        <w:rPr>
          <w:rFonts w:ascii="Times New Roman" w:eastAsia="Calibri" w:hAnsi="Times New Roman" w:cs="Times New Roman"/>
          <w:sz w:val="28"/>
          <w:szCs w:val="28"/>
        </w:rPr>
        <w:t xml:space="preserve">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rsidR="00E54BB0" w:rsidRPr="00E54BB0" w:rsidRDefault="00E54BB0" w:rsidP="00E54BB0">
      <w:pPr>
        <w:autoSpaceDE w:val="0"/>
        <w:ind w:firstLine="720"/>
        <w:jc w:val="both"/>
        <w:rPr>
          <w:rFonts w:ascii="Times New Roman" w:eastAsia="Calibri" w:hAnsi="Times New Roman" w:cs="Times New Roman"/>
        </w:rPr>
      </w:pPr>
      <w:r w:rsidRPr="00E54BB0">
        <w:rPr>
          <w:rFonts w:ascii="Times New Roman" w:eastAsia="Calibri" w:hAnsi="Times New Roman" w:cs="Times New Roman"/>
          <w:sz w:val="28"/>
          <w:szCs w:val="28"/>
        </w:rPr>
        <w:t xml:space="preserve">общее количество учтенных объектов контроля на конец отчетного периода; </w:t>
      </w:r>
    </w:p>
    <w:p w:rsidR="00E54BB0" w:rsidRPr="00E54BB0" w:rsidRDefault="00E54BB0" w:rsidP="00E54BB0">
      <w:pPr>
        <w:autoSpaceDE w:val="0"/>
        <w:ind w:firstLine="720"/>
        <w:jc w:val="both"/>
        <w:rPr>
          <w:rFonts w:ascii="Times New Roman" w:eastAsia="Calibri" w:hAnsi="Times New Roman" w:cs="Times New Roman"/>
        </w:rPr>
      </w:pPr>
      <w:r w:rsidRPr="00E54BB0">
        <w:rPr>
          <w:rFonts w:ascii="Times New Roman" w:eastAsia="Calibri" w:hAnsi="Times New Roman" w:cs="Times New Roman"/>
          <w:sz w:val="28"/>
          <w:szCs w:val="28"/>
        </w:rPr>
        <w:t>количество учтенных объектов контроля, отнесенных к категориям риска, по каждой из категорий риска, на конец отчетного периода;</w:t>
      </w:r>
    </w:p>
    <w:p w:rsidR="00E54BB0" w:rsidRPr="00E54BB0" w:rsidRDefault="00E54BB0" w:rsidP="00E54BB0">
      <w:pPr>
        <w:autoSpaceDE w:val="0"/>
        <w:ind w:firstLine="720"/>
        <w:jc w:val="both"/>
        <w:rPr>
          <w:rFonts w:ascii="Times New Roman" w:eastAsia="Calibri" w:hAnsi="Times New Roman" w:cs="Times New Roman"/>
        </w:rPr>
      </w:pPr>
      <w:r w:rsidRPr="00E54BB0">
        <w:rPr>
          <w:rFonts w:ascii="Times New Roman" w:eastAsia="Calibri" w:hAnsi="Times New Roman" w:cs="Times New Roman"/>
          <w:sz w:val="28"/>
          <w:szCs w:val="28"/>
        </w:rPr>
        <w:t xml:space="preserve">количество учтенных контролируемых лиц на конец отчетного периода; </w:t>
      </w:r>
    </w:p>
    <w:p w:rsidR="00E54BB0" w:rsidRPr="00E54BB0" w:rsidRDefault="00E54BB0" w:rsidP="00E54BB0">
      <w:pPr>
        <w:autoSpaceDE w:val="0"/>
        <w:ind w:firstLine="720"/>
        <w:jc w:val="both"/>
        <w:rPr>
          <w:rFonts w:ascii="Times New Roman" w:eastAsia="Calibri" w:hAnsi="Times New Roman" w:cs="Times New Roman"/>
        </w:rPr>
      </w:pPr>
      <w:r w:rsidRPr="00E54BB0">
        <w:rPr>
          <w:rFonts w:ascii="Times New Roman" w:eastAsia="Calibri" w:hAnsi="Times New Roman" w:cs="Times New Roman"/>
          <w:sz w:val="28"/>
          <w:szCs w:val="28"/>
        </w:rPr>
        <w:t>количество учтенных контролируемых лиц, в отношении которых проведены контрольные мероприятия, за отчетный период;</w:t>
      </w:r>
    </w:p>
    <w:p w:rsidR="00E54BB0" w:rsidRPr="00E54BB0" w:rsidRDefault="00E54BB0" w:rsidP="00E54BB0">
      <w:pPr>
        <w:autoSpaceDE w:val="0"/>
        <w:ind w:firstLine="720"/>
        <w:jc w:val="both"/>
        <w:rPr>
          <w:rFonts w:ascii="Times New Roman" w:eastAsia="Calibri" w:hAnsi="Times New Roman" w:cs="Times New Roman"/>
        </w:rPr>
      </w:pPr>
      <w:r w:rsidRPr="00E54BB0">
        <w:rPr>
          <w:rFonts w:ascii="Times New Roman" w:eastAsia="Calibri" w:hAnsi="Times New Roman" w:cs="Times New Roman"/>
          <w:sz w:val="28"/>
          <w:szCs w:val="28"/>
        </w:rPr>
        <w:t>общее количество жалоб, поданных контролируемыми лицами в досудебном порядке за отчетный период;</w:t>
      </w:r>
    </w:p>
    <w:p w:rsidR="00E54BB0" w:rsidRPr="00E54BB0" w:rsidRDefault="00E54BB0" w:rsidP="00E54BB0">
      <w:pPr>
        <w:autoSpaceDE w:val="0"/>
        <w:ind w:firstLine="720"/>
        <w:jc w:val="both"/>
        <w:rPr>
          <w:rFonts w:ascii="Times New Roman" w:eastAsia="Calibri" w:hAnsi="Times New Roman" w:cs="Times New Roman"/>
          <w:sz w:val="28"/>
          <w:szCs w:val="28"/>
        </w:rPr>
      </w:pPr>
      <w:r w:rsidRPr="00E54BB0">
        <w:rPr>
          <w:rFonts w:ascii="Times New Roman" w:eastAsia="Calibri" w:hAnsi="Times New Roman" w:cs="Times New Roman"/>
          <w:sz w:val="28"/>
          <w:szCs w:val="28"/>
        </w:rPr>
        <w:t>количество жалоб, в отношении которых администрацией был нарушен срок рассмотрения, за отчетный период;</w:t>
      </w:r>
    </w:p>
    <w:p w:rsidR="00E54BB0" w:rsidRPr="00E54BB0" w:rsidRDefault="00E54BB0" w:rsidP="00E54BB0">
      <w:pPr>
        <w:autoSpaceDE w:val="0"/>
        <w:ind w:firstLine="720"/>
        <w:jc w:val="both"/>
        <w:rPr>
          <w:rFonts w:ascii="Times New Roman" w:eastAsia="Calibri" w:hAnsi="Times New Roman" w:cs="Times New Roman"/>
          <w:sz w:val="28"/>
          <w:szCs w:val="28"/>
        </w:rPr>
      </w:pPr>
      <w:r w:rsidRPr="00E54BB0">
        <w:rPr>
          <w:rFonts w:ascii="Times New Roman" w:eastAsia="Calibri" w:hAnsi="Times New Roman" w:cs="Times New Roman"/>
          <w:sz w:val="28"/>
          <w:szCs w:val="28"/>
        </w:rP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администрации недействительными, за отчетный период;</w:t>
      </w:r>
    </w:p>
    <w:p w:rsidR="00E54BB0" w:rsidRPr="00E54BB0" w:rsidRDefault="00E54BB0" w:rsidP="00E54BB0">
      <w:pPr>
        <w:autoSpaceDE w:val="0"/>
        <w:ind w:firstLine="720"/>
        <w:jc w:val="both"/>
        <w:rPr>
          <w:rFonts w:ascii="Times New Roman" w:eastAsia="Calibri" w:hAnsi="Times New Roman" w:cs="Times New Roman"/>
          <w:sz w:val="20"/>
          <w:szCs w:val="20"/>
        </w:rPr>
      </w:pPr>
      <w:r w:rsidRPr="00E54BB0">
        <w:rPr>
          <w:rFonts w:ascii="Times New Roman" w:eastAsia="Calibri" w:hAnsi="Times New Roman" w:cs="Times New Roman"/>
          <w:sz w:val="28"/>
          <w:szCs w:val="28"/>
        </w:rPr>
        <w:lastRenderedPageBreak/>
        <w:t xml:space="preserve">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за отчетный период; </w:t>
      </w:r>
    </w:p>
    <w:p w:rsidR="00E54BB0" w:rsidRPr="00E54BB0" w:rsidRDefault="00E54BB0" w:rsidP="00E54BB0">
      <w:pPr>
        <w:autoSpaceDE w:val="0"/>
        <w:ind w:firstLine="720"/>
        <w:jc w:val="both"/>
        <w:rPr>
          <w:rFonts w:ascii="Times New Roman" w:eastAsia="Calibri" w:hAnsi="Times New Roman" w:cs="Times New Roman"/>
        </w:rPr>
      </w:pPr>
      <w:r w:rsidRPr="00E54BB0">
        <w:rPr>
          <w:rFonts w:ascii="Times New Roman" w:eastAsia="Calibri" w:hAnsi="Times New Roman" w:cs="Times New Roman"/>
          <w:sz w:val="28"/>
          <w:szCs w:val="28"/>
        </w:rPr>
        <w:t>количество исковых заявлений об оспаривании решений, действий (бездействий) должностных лиц администрации,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E54BB0" w:rsidRPr="00E54BB0" w:rsidRDefault="00E54BB0" w:rsidP="00E54BB0">
      <w:pPr>
        <w:ind w:firstLine="567"/>
        <w:jc w:val="both"/>
        <w:rPr>
          <w:rFonts w:ascii="Times New Roman" w:eastAsia="Calibri" w:hAnsi="Times New Roman" w:cs="Times New Roman"/>
          <w:sz w:val="28"/>
          <w:szCs w:val="28"/>
        </w:rPr>
      </w:pPr>
      <w:r w:rsidRPr="00E54BB0">
        <w:rPr>
          <w:rFonts w:ascii="Times New Roman" w:eastAsia="Calibri" w:hAnsi="Times New Roman" w:cs="Times New Roman"/>
          <w:sz w:val="28"/>
          <w:szCs w:val="28"/>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E54BB0" w:rsidRPr="00E54BB0" w:rsidRDefault="00E54BB0" w:rsidP="00E54BB0">
      <w:pPr>
        <w:ind w:firstLine="567"/>
        <w:jc w:val="both"/>
        <w:rPr>
          <w:rFonts w:ascii="Times New Roman" w:eastAsia="Calibri" w:hAnsi="Times New Roman" w:cs="Times New Roman"/>
          <w:sz w:val="28"/>
          <w:szCs w:val="28"/>
        </w:rPr>
      </w:pPr>
    </w:p>
    <w:p w:rsidR="00E54BB0" w:rsidRPr="00E54BB0" w:rsidRDefault="00E54BB0" w:rsidP="00E54BB0">
      <w:pPr>
        <w:autoSpaceDE w:val="0"/>
        <w:jc w:val="right"/>
        <w:rPr>
          <w:rFonts w:ascii="Times New Roman" w:eastAsia="Calibri" w:hAnsi="Times New Roman" w:cs="Times New Roman"/>
          <w:sz w:val="20"/>
          <w:szCs w:val="20"/>
          <w:lang w:eastAsia="zh-CN"/>
        </w:rPr>
      </w:pPr>
      <w:r w:rsidRPr="00E54BB0">
        <w:rPr>
          <w:rFonts w:ascii="Times New Roman" w:eastAsia="Calibri" w:hAnsi="Times New Roman" w:cs="Times New Roman"/>
          <w:sz w:val="24"/>
          <w:szCs w:val="24"/>
          <w:lang w:eastAsia="zh-CN"/>
        </w:rPr>
        <w:br w:type="page"/>
      </w:r>
    </w:p>
    <w:p w:rsidR="00E54BB0" w:rsidRPr="00E54BB0" w:rsidRDefault="00E54BB0" w:rsidP="00E54BB0">
      <w:pPr>
        <w:autoSpaceDE w:val="0"/>
        <w:jc w:val="right"/>
        <w:rPr>
          <w:rFonts w:ascii="Times New Roman" w:eastAsia="Calibri" w:hAnsi="Times New Roman" w:cs="Times New Roman"/>
          <w:lang w:eastAsia="zh-CN"/>
        </w:rPr>
      </w:pPr>
      <w:r w:rsidRPr="00E54BB0">
        <w:rPr>
          <w:rFonts w:ascii="Times New Roman" w:eastAsia="Calibri" w:hAnsi="Times New Roman" w:cs="Times New Roman"/>
          <w:sz w:val="24"/>
          <w:szCs w:val="24"/>
          <w:lang w:eastAsia="zh-CN"/>
        </w:rPr>
        <w:lastRenderedPageBreak/>
        <w:t>Приложение № 1</w:t>
      </w:r>
    </w:p>
    <w:p w:rsidR="00E54BB0" w:rsidRPr="00E54BB0" w:rsidRDefault="00E54BB0" w:rsidP="00E54BB0">
      <w:pPr>
        <w:autoSpaceDE w:val="0"/>
        <w:jc w:val="right"/>
        <w:rPr>
          <w:rFonts w:ascii="Times New Roman" w:eastAsia="Calibri" w:hAnsi="Times New Roman" w:cs="Times New Roman"/>
          <w:sz w:val="24"/>
          <w:szCs w:val="24"/>
          <w:lang w:eastAsia="zh-CN"/>
        </w:rPr>
      </w:pPr>
      <w:r w:rsidRPr="00E54BB0">
        <w:rPr>
          <w:rFonts w:ascii="Times New Roman" w:eastAsia="Calibri" w:hAnsi="Times New Roman" w:cs="Times New Roman"/>
          <w:sz w:val="24"/>
          <w:szCs w:val="24"/>
          <w:lang w:eastAsia="zh-CN"/>
        </w:rPr>
        <w:t>к Положению о муниципальном жилищном контроле</w:t>
      </w:r>
    </w:p>
    <w:p w:rsidR="00E54BB0" w:rsidRPr="00E54BB0" w:rsidRDefault="00E54BB0" w:rsidP="00E54BB0">
      <w:pPr>
        <w:autoSpaceDE w:val="0"/>
        <w:jc w:val="right"/>
        <w:rPr>
          <w:rFonts w:ascii="Times New Roman" w:eastAsia="Calibri" w:hAnsi="Times New Roman" w:cs="Times New Roman"/>
          <w:sz w:val="24"/>
          <w:szCs w:val="24"/>
          <w:lang w:eastAsia="zh-CN"/>
        </w:rPr>
      </w:pPr>
      <w:r w:rsidRPr="00E54BB0">
        <w:rPr>
          <w:rFonts w:ascii="Times New Roman" w:eastAsia="Calibri" w:hAnsi="Times New Roman" w:cs="Times New Roman"/>
          <w:sz w:val="24"/>
          <w:szCs w:val="24"/>
          <w:lang w:eastAsia="zh-CN"/>
        </w:rPr>
        <w:t>на территории Приреченского сельского поселения</w:t>
      </w:r>
    </w:p>
    <w:p w:rsidR="00E54BB0" w:rsidRPr="00E54BB0" w:rsidRDefault="00E54BB0" w:rsidP="00E54BB0">
      <w:pPr>
        <w:autoSpaceDE w:val="0"/>
        <w:jc w:val="right"/>
        <w:rPr>
          <w:rFonts w:ascii="Times New Roman" w:eastAsia="Calibri" w:hAnsi="Times New Roman" w:cs="Times New Roman"/>
          <w:sz w:val="24"/>
          <w:szCs w:val="24"/>
          <w:lang w:eastAsia="zh-CN"/>
        </w:rPr>
      </w:pPr>
      <w:r w:rsidRPr="00E54BB0">
        <w:rPr>
          <w:rFonts w:ascii="Times New Roman" w:eastAsia="Calibri" w:hAnsi="Times New Roman" w:cs="Times New Roman"/>
          <w:sz w:val="24"/>
          <w:szCs w:val="24"/>
          <w:lang w:eastAsia="zh-CN"/>
        </w:rPr>
        <w:t>Рузаевского муниципального района</w:t>
      </w:r>
    </w:p>
    <w:p w:rsidR="00E54BB0" w:rsidRPr="00E54BB0" w:rsidRDefault="00E54BB0" w:rsidP="00E54BB0">
      <w:pPr>
        <w:autoSpaceDE w:val="0"/>
        <w:jc w:val="right"/>
        <w:rPr>
          <w:rFonts w:ascii="Times New Roman" w:eastAsia="Calibri" w:hAnsi="Times New Roman" w:cs="Times New Roman"/>
          <w:b/>
          <w:bCs/>
          <w:sz w:val="24"/>
          <w:szCs w:val="24"/>
          <w:lang w:eastAsia="zh-CN"/>
        </w:rPr>
      </w:pPr>
    </w:p>
    <w:p w:rsidR="00E54BB0" w:rsidRPr="00E54BB0" w:rsidRDefault="00E54BB0" w:rsidP="00E54BB0">
      <w:pPr>
        <w:autoSpaceDE w:val="0"/>
        <w:jc w:val="center"/>
        <w:rPr>
          <w:rFonts w:ascii="Times New Roman" w:eastAsia="Calibri" w:hAnsi="Times New Roman" w:cs="Times New Roman"/>
          <w:b/>
          <w:bCs/>
          <w:lang w:eastAsia="zh-CN"/>
        </w:rPr>
      </w:pPr>
      <w:bookmarkStart w:id="6" w:name="Par381"/>
      <w:bookmarkEnd w:id="6"/>
      <w:r w:rsidRPr="00E54BB0">
        <w:rPr>
          <w:rFonts w:ascii="Times New Roman" w:eastAsia="Calibri" w:hAnsi="Times New Roman" w:cs="Times New Roman"/>
          <w:b/>
          <w:bCs/>
          <w:sz w:val="28"/>
          <w:szCs w:val="28"/>
          <w:lang w:eastAsia="zh-CN"/>
        </w:rPr>
        <w:t>Критерии</w:t>
      </w:r>
    </w:p>
    <w:p w:rsidR="00E54BB0" w:rsidRPr="00E54BB0" w:rsidRDefault="00E54BB0" w:rsidP="00E54BB0">
      <w:pPr>
        <w:autoSpaceDE w:val="0"/>
        <w:jc w:val="center"/>
        <w:rPr>
          <w:rFonts w:ascii="Times New Roman" w:eastAsia="Times New Roman" w:hAnsi="Times New Roman" w:cs="Times New Roman"/>
          <w:sz w:val="28"/>
          <w:szCs w:val="28"/>
          <w:lang w:eastAsia="zh-CN"/>
        </w:rPr>
      </w:pPr>
      <w:r w:rsidRPr="00E54BB0">
        <w:rPr>
          <w:rFonts w:ascii="Times New Roman" w:eastAsia="Calibri" w:hAnsi="Times New Roman" w:cs="Times New Roman"/>
          <w:b/>
          <w:bCs/>
          <w:sz w:val="28"/>
          <w:szCs w:val="28"/>
          <w:lang w:eastAsia="zh-CN"/>
        </w:rPr>
        <w:t xml:space="preserve">отнесения </w:t>
      </w:r>
      <w:r w:rsidRPr="00E54BB0">
        <w:rPr>
          <w:rFonts w:ascii="Times New Roman" w:eastAsia="Calibri" w:hAnsi="Times New Roman" w:cs="Times New Roman"/>
          <w:b/>
          <w:sz w:val="28"/>
          <w:szCs w:val="28"/>
          <w:lang w:eastAsia="zh-CN"/>
        </w:rPr>
        <w:t xml:space="preserve">объектов </w:t>
      </w:r>
      <w:r w:rsidRPr="00E54BB0">
        <w:rPr>
          <w:rFonts w:ascii="Times New Roman" w:eastAsia="Calibri" w:hAnsi="Times New Roman" w:cs="Times New Roman"/>
          <w:b/>
          <w:bCs/>
          <w:sz w:val="28"/>
          <w:szCs w:val="28"/>
          <w:lang w:eastAsia="zh-CN"/>
        </w:rPr>
        <w:t>муниципального жилищного контроля к определенной категории риска при осуществлении администрацией Приреченского сельского поселения Рузаевского муниципального района Республики Мордовия муниципального жилищного контр</w:t>
      </w:r>
      <w:r w:rsidRPr="00E54BB0">
        <w:rPr>
          <w:rFonts w:ascii="Calibri" w:eastAsia="Calibri" w:hAnsi="Calibri" w:cs="Times New Roman"/>
          <w:b/>
          <w:bCs/>
          <w:sz w:val="28"/>
          <w:szCs w:val="28"/>
          <w:lang w:eastAsia="zh-CN"/>
        </w:rPr>
        <w:t>оля</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1. Отнесение объектов контроля к определенной категории риска осуществляется в зависимости от значения показателя риска:</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 при значении показателя риска более 4 объект контроля относится - к категории среднего риска;</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 xml:space="preserve">- при значении показателя риска от 3 до 4 включительно - к категории умеренного риска; </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 при значении показателя риска от 0 до 2 включительно - к категории низкого риска.</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2. Показатель риска рассчитывается по следующей формуле:</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К = 2 x V1 + V2 + 2 x V3, где: К - показатель риска;</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V1 -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 административных правонарушениях, составленных администрацией;</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 xml:space="preserve">V2 -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w:t>
      </w:r>
      <w:r w:rsidRPr="00E54BB0">
        <w:rPr>
          <w:rFonts w:ascii="Times New Roman" w:eastAsia="Calibri" w:hAnsi="Times New Roman" w:cs="Times New Roman"/>
          <w:sz w:val="28"/>
          <w:szCs w:val="28"/>
          <w:lang w:eastAsia="zh-CN"/>
        </w:rPr>
        <w:lastRenderedPageBreak/>
        <w:t>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 правонарушениях, составленных администрацией.</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V3 -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Федерации об административных правонарушениях, вынесенных по протоколам об административных правонарушениях, составленных администрацией.</w:t>
      </w:r>
    </w:p>
    <w:p w:rsidR="00E54BB0" w:rsidRPr="00E54BB0" w:rsidRDefault="00E54BB0" w:rsidP="00E54BB0">
      <w:pPr>
        <w:autoSpaceDE w:val="0"/>
        <w:ind w:firstLine="709"/>
        <w:jc w:val="both"/>
        <w:rPr>
          <w:rFonts w:ascii="Times New Roman" w:eastAsia="Calibri" w:hAnsi="Times New Roman" w:cs="Times New Roman"/>
          <w:sz w:val="28"/>
          <w:szCs w:val="28"/>
          <w:lang w:eastAsia="zh-CN"/>
        </w:rPr>
      </w:pPr>
    </w:p>
    <w:p w:rsidR="00E54BB0" w:rsidRPr="00E54BB0" w:rsidRDefault="00E54BB0" w:rsidP="00E54BB0">
      <w:pPr>
        <w:autoSpaceDE w:val="0"/>
        <w:ind w:firstLine="709"/>
        <w:jc w:val="both"/>
        <w:rPr>
          <w:rFonts w:ascii="Times New Roman" w:eastAsia="Calibri" w:hAnsi="Times New Roman" w:cs="Times New Roman"/>
          <w:sz w:val="24"/>
          <w:szCs w:val="24"/>
          <w:lang w:eastAsia="zh-CN"/>
        </w:rPr>
      </w:pPr>
      <w:r w:rsidRPr="00E54BB0">
        <w:rPr>
          <w:rFonts w:ascii="Times New Roman" w:eastAsia="Calibri" w:hAnsi="Times New Roman" w:cs="Times New Roman"/>
          <w:sz w:val="24"/>
          <w:szCs w:val="24"/>
          <w:lang w:eastAsia="zh-CN"/>
        </w:rPr>
        <w:br w:type="page"/>
      </w:r>
    </w:p>
    <w:p w:rsidR="00E54BB0" w:rsidRPr="00E54BB0" w:rsidRDefault="00E54BB0" w:rsidP="00E54BB0">
      <w:pPr>
        <w:autoSpaceDE w:val="0"/>
        <w:jc w:val="right"/>
        <w:rPr>
          <w:rFonts w:ascii="Times New Roman" w:eastAsia="Calibri" w:hAnsi="Times New Roman" w:cs="Times New Roman"/>
          <w:sz w:val="20"/>
          <w:szCs w:val="20"/>
          <w:lang w:eastAsia="zh-CN"/>
        </w:rPr>
      </w:pPr>
      <w:r w:rsidRPr="00E54BB0">
        <w:rPr>
          <w:rFonts w:ascii="Times New Roman" w:eastAsia="Calibri" w:hAnsi="Times New Roman" w:cs="Times New Roman"/>
          <w:sz w:val="24"/>
          <w:szCs w:val="24"/>
          <w:lang w:eastAsia="zh-CN"/>
        </w:rPr>
        <w:lastRenderedPageBreak/>
        <w:t>Приложение № 2</w:t>
      </w:r>
    </w:p>
    <w:p w:rsidR="00E54BB0" w:rsidRPr="00E54BB0" w:rsidRDefault="00E54BB0" w:rsidP="00E54BB0">
      <w:pPr>
        <w:autoSpaceDE w:val="0"/>
        <w:jc w:val="right"/>
        <w:rPr>
          <w:rFonts w:ascii="Times New Roman" w:eastAsia="Calibri" w:hAnsi="Times New Roman" w:cs="Times New Roman"/>
          <w:sz w:val="24"/>
          <w:szCs w:val="24"/>
          <w:lang w:eastAsia="zh-CN"/>
        </w:rPr>
      </w:pPr>
      <w:r w:rsidRPr="00E54BB0">
        <w:rPr>
          <w:rFonts w:ascii="Times New Roman" w:eastAsia="Calibri" w:hAnsi="Times New Roman" w:cs="Times New Roman"/>
          <w:sz w:val="24"/>
          <w:szCs w:val="24"/>
          <w:lang w:eastAsia="zh-CN"/>
        </w:rPr>
        <w:t>к Положению о муниципальном жилищном контроле</w:t>
      </w:r>
    </w:p>
    <w:p w:rsidR="00E54BB0" w:rsidRPr="00E54BB0" w:rsidRDefault="00E54BB0" w:rsidP="00E54BB0">
      <w:pPr>
        <w:autoSpaceDE w:val="0"/>
        <w:jc w:val="right"/>
        <w:rPr>
          <w:rFonts w:ascii="Times New Roman" w:eastAsia="Calibri" w:hAnsi="Times New Roman" w:cs="Times New Roman"/>
          <w:sz w:val="24"/>
          <w:szCs w:val="24"/>
          <w:lang w:eastAsia="zh-CN"/>
        </w:rPr>
      </w:pPr>
      <w:r w:rsidRPr="00E54BB0">
        <w:rPr>
          <w:rFonts w:ascii="Times New Roman" w:eastAsia="Calibri" w:hAnsi="Times New Roman" w:cs="Times New Roman"/>
          <w:sz w:val="24"/>
          <w:szCs w:val="24"/>
          <w:lang w:eastAsia="zh-CN"/>
        </w:rPr>
        <w:t>на территории Приреченского сельского поселения</w:t>
      </w:r>
    </w:p>
    <w:p w:rsidR="00E54BB0" w:rsidRPr="00E54BB0" w:rsidRDefault="00E54BB0" w:rsidP="00E54BB0">
      <w:pPr>
        <w:autoSpaceDE w:val="0"/>
        <w:jc w:val="right"/>
        <w:rPr>
          <w:rFonts w:ascii="Times New Roman" w:eastAsia="Calibri" w:hAnsi="Times New Roman" w:cs="Times New Roman"/>
          <w:sz w:val="24"/>
          <w:szCs w:val="24"/>
          <w:lang w:eastAsia="zh-CN"/>
        </w:rPr>
      </w:pPr>
      <w:r w:rsidRPr="00E54BB0">
        <w:rPr>
          <w:rFonts w:ascii="Times New Roman" w:eastAsia="Calibri" w:hAnsi="Times New Roman" w:cs="Times New Roman"/>
          <w:sz w:val="24"/>
          <w:szCs w:val="24"/>
          <w:lang w:eastAsia="zh-CN"/>
        </w:rPr>
        <w:t>Рузаевского муниципального района</w:t>
      </w:r>
    </w:p>
    <w:p w:rsidR="00E54BB0" w:rsidRPr="00E54BB0" w:rsidRDefault="00E54BB0" w:rsidP="00E54BB0">
      <w:pPr>
        <w:autoSpaceDE w:val="0"/>
        <w:jc w:val="right"/>
        <w:rPr>
          <w:rFonts w:ascii="Times New Roman" w:eastAsia="Calibri" w:hAnsi="Times New Roman" w:cs="Times New Roman"/>
          <w:b/>
          <w:bCs/>
          <w:sz w:val="24"/>
          <w:szCs w:val="24"/>
          <w:lang w:eastAsia="zh-CN"/>
        </w:rPr>
      </w:pPr>
    </w:p>
    <w:p w:rsidR="00E54BB0" w:rsidRPr="00E54BB0" w:rsidRDefault="00E54BB0" w:rsidP="00E54BB0">
      <w:pPr>
        <w:autoSpaceDE w:val="0"/>
        <w:jc w:val="center"/>
        <w:rPr>
          <w:rFonts w:ascii="Times New Roman" w:eastAsia="Calibri" w:hAnsi="Times New Roman" w:cs="Times New Roman"/>
          <w:b/>
          <w:bCs/>
          <w:lang w:eastAsia="zh-CN"/>
        </w:rPr>
      </w:pPr>
      <w:r w:rsidRPr="00E54BB0">
        <w:rPr>
          <w:rFonts w:ascii="Times New Roman" w:eastAsia="Calibri" w:hAnsi="Times New Roman" w:cs="Times New Roman"/>
          <w:b/>
          <w:bCs/>
          <w:sz w:val="28"/>
          <w:szCs w:val="28"/>
          <w:lang w:eastAsia="zh-CN"/>
        </w:rPr>
        <w:t>Индикаторы риска нарушения обязательных требований, используемые для определения необходимости проведения внеплановых</w:t>
      </w:r>
    </w:p>
    <w:p w:rsidR="00E54BB0" w:rsidRPr="00E54BB0" w:rsidRDefault="00E54BB0" w:rsidP="00E54BB0">
      <w:pPr>
        <w:autoSpaceDE w:val="0"/>
        <w:jc w:val="center"/>
        <w:rPr>
          <w:rFonts w:ascii="Times New Roman" w:eastAsia="Times New Roman" w:hAnsi="Times New Roman" w:cs="Times New Roman"/>
          <w:sz w:val="28"/>
          <w:szCs w:val="28"/>
          <w:lang w:eastAsia="zh-CN"/>
        </w:rPr>
      </w:pPr>
      <w:r w:rsidRPr="00E54BB0">
        <w:rPr>
          <w:rFonts w:ascii="Times New Roman" w:eastAsia="Calibri" w:hAnsi="Times New Roman" w:cs="Times New Roman"/>
          <w:b/>
          <w:bCs/>
          <w:sz w:val="28"/>
          <w:szCs w:val="28"/>
          <w:lang w:eastAsia="zh-CN"/>
        </w:rPr>
        <w:t>проверок при осуществлении администрацией Приреченского сельского поселения Рузаевского муниципального района Республики Мордовия</w:t>
      </w:r>
      <w:r w:rsidRPr="00E54BB0">
        <w:rPr>
          <w:rFonts w:ascii="Times New Roman" w:eastAsia="Calibri" w:hAnsi="Times New Roman" w:cs="Times New Roman"/>
          <w:i/>
          <w:iCs/>
          <w:sz w:val="24"/>
          <w:szCs w:val="24"/>
          <w:lang w:eastAsia="zh-CN"/>
        </w:rPr>
        <w:t xml:space="preserve"> </w:t>
      </w:r>
      <w:r w:rsidRPr="00E54BB0">
        <w:rPr>
          <w:rFonts w:ascii="Times New Roman" w:eastAsia="Calibri" w:hAnsi="Times New Roman" w:cs="Times New Roman"/>
          <w:b/>
          <w:bCs/>
          <w:sz w:val="28"/>
          <w:szCs w:val="28"/>
          <w:lang w:eastAsia="zh-CN"/>
        </w:rPr>
        <w:t>муниципального жилищного контроля</w:t>
      </w:r>
    </w:p>
    <w:p w:rsidR="00E54BB0" w:rsidRPr="00E54BB0" w:rsidRDefault="00E54BB0" w:rsidP="00E54BB0">
      <w:pPr>
        <w:autoSpaceDE w:val="0"/>
        <w:ind w:firstLine="540"/>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1. 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E54BB0" w:rsidRPr="00E54BB0" w:rsidRDefault="00E54BB0" w:rsidP="00E54BB0">
      <w:pPr>
        <w:autoSpaceDE w:val="0"/>
        <w:ind w:firstLine="540"/>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 xml:space="preserve">а) порядку осуществления перевода жилого помещения муниципального жилищного фонда в нежилое помещение; </w:t>
      </w:r>
    </w:p>
    <w:p w:rsidR="00E54BB0" w:rsidRPr="00E54BB0" w:rsidRDefault="00E54BB0" w:rsidP="00E54BB0">
      <w:pPr>
        <w:autoSpaceDE w:val="0"/>
        <w:ind w:firstLine="540"/>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б) порядку осуществления перепланировки и (или) переустройства жилых помещений муниципального жилищного фонда в многоквартирном доме;</w:t>
      </w:r>
    </w:p>
    <w:p w:rsidR="00E54BB0" w:rsidRPr="00E54BB0" w:rsidRDefault="00E54BB0" w:rsidP="00E54BB0">
      <w:pPr>
        <w:autoSpaceDE w:val="0"/>
        <w:ind w:firstLine="540"/>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в) предоставлению коммунальных услуг пользователям жилых помещений муниципального жилищного фонда в многоквартирных домах и жилых домов;</w:t>
      </w:r>
    </w:p>
    <w:p w:rsidR="00E54BB0" w:rsidRPr="00E54BB0" w:rsidRDefault="00E54BB0" w:rsidP="00E54BB0">
      <w:pPr>
        <w:autoSpaceDE w:val="0"/>
        <w:ind w:firstLine="540"/>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г) обеспечению доступности для инвалидов жилых помещений муниципального жилищного фонда;</w:t>
      </w:r>
    </w:p>
    <w:p w:rsidR="00E54BB0" w:rsidRPr="00E54BB0" w:rsidRDefault="00E54BB0" w:rsidP="00E54BB0">
      <w:pPr>
        <w:autoSpaceDE w:val="0"/>
        <w:ind w:firstLine="540"/>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E54BB0" w:rsidRPr="00E54BB0" w:rsidRDefault="00E54BB0" w:rsidP="00E54BB0">
      <w:pPr>
        <w:autoSpaceDE w:val="0"/>
        <w:ind w:firstLine="540"/>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lastRenderedPageBreak/>
        <w:t>2. 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rsidR="00E54BB0" w:rsidRPr="00E54BB0" w:rsidRDefault="00E54BB0" w:rsidP="00E54BB0">
      <w:pPr>
        <w:autoSpaceDE w:val="0"/>
        <w:ind w:firstLine="540"/>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rsidR="00E54BB0" w:rsidRPr="00E54BB0" w:rsidRDefault="00E54BB0" w:rsidP="00E54BB0">
      <w:pPr>
        <w:autoSpaceDE w:val="0"/>
        <w:ind w:firstLine="540"/>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4.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E54BB0" w:rsidRPr="00E54BB0" w:rsidRDefault="00E54BB0" w:rsidP="00E54BB0">
      <w:pPr>
        <w:autoSpaceDE w:val="0"/>
        <w:ind w:firstLine="540"/>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lastRenderedPageBreak/>
        <w:t>5.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w:t>
      </w:r>
    </w:p>
    <w:p w:rsidR="00E54BB0" w:rsidRPr="00E54BB0" w:rsidRDefault="00E54BB0" w:rsidP="00E54BB0">
      <w:pPr>
        <w:autoSpaceDE w:val="0"/>
        <w:ind w:firstLine="540"/>
        <w:jc w:val="both"/>
        <w:rPr>
          <w:rFonts w:ascii="Times New Roman" w:eastAsia="Calibri" w:hAnsi="Times New Roman" w:cs="Times New Roman"/>
          <w:sz w:val="28"/>
          <w:szCs w:val="28"/>
          <w:lang w:eastAsia="zh-CN"/>
        </w:rPr>
      </w:pPr>
      <w:r w:rsidRPr="00E54BB0">
        <w:rPr>
          <w:rFonts w:ascii="Times New Roman" w:eastAsia="Calibri" w:hAnsi="Times New Roman" w:cs="Times New Roman"/>
          <w:sz w:val="28"/>
          <w:szCs w:val="28"/>
          <w:lang w:eastAsia="zh-CN"/>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rsidR="00E54BB0" w:rsidRPr="00E54BB0" w:rsidRDefault="00E54BB0" w:rsidP="00E54BB0">
      <w:pPr>
        <w:spacing w:after="0" w:line="240" w:lineRule="auto"/>
        <w:jc w:val="both"/>
        <w:rPr>
          <w:rFonts w:ascii="Times New Roman" w:eastAsia="Calibri" w:hAnsi="Times New Roman" w:cs="Times New Roman"/>
          <w:sz w:val="26"/>
          <w:szCs w:val="26"/>
        </w:rPr>
      </w:pPr>
    </w:p>
    <w:p w:rsidR="00422693" w:rsidRDefault="00422693">
      <w:bookmarkStart w:id="7" w:name="_GoBack"/>
      <w:bookmarkEnd w:id="7"/>
    </w:p>
    <w:sectPr w:rsidR="004226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C87B68"/>
    <w:rsid w:val="00422693"/>
    <w:rsid w:val="00C87B68"/>
    <w:rsid w:val="00E54B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4DCE76-3A36-43EB-B4C2-25DEACFE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3" Type="http://schemas.openxmlformats.org/officeDocument/2006/relationships/webSettings" Target="webSettings.xml"/><Relationship Id="rId7" Type="http://schemas.openxmlformats.org/officeDocument/2006/relationships/hyperlink" Target="https://login.consultant.ru/link/?req=doc&amp;base=LAW&amp;n=358750&amp;date=25.06.2021&amp;demo=1&amp;dst=100512&amp;fld=134"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358750&amp;date=25.06.2021&amp;demo=1" TargetMode="External"/><Relationship Id="rId11" Type="http://schemas.openxmlformats.org/officeDocument/2006/relationships/fontTable" Target="fontTable.xml"/><Relationship Id="rId5" Type="http://schemas.openxmlformats.org/officeDocument/2006/relationships/hyperlink" Target="consultantplus://offline/ref=915C10EF7A2B3099506456A60756D4EA68674011A02206EC779F5F9CA7EF9A70D7B21F26AF4C126162B424X5fBL" TargetMode="External"/><Relationship Id="rId10" Type="http://schemas.openxmlformats.org/officeDocument/2006/relationships/hyperlink" Target="https://login.consultant.ru/link/?req=doc&amp;base=LAW&amp;n=358750&amp;date=25.06.2021&amp;demo=1&amp;dst=100998&amp;fld=134" TargetMode="External"/><Relationship Id="rId4" Type="http://schemas.openxmlformats.org/officeDocument/2006/relationships/hyperlink" Target="consultantplus://offline/ref=915C10EF7A2B3099506448AB113A89E66D6F1C19A62A0ABE29C004C1F0XEf6L" TargetMode="External"/><Relationship Id="rId9"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7961</Words>
  <Characters>45378</Characters>
  <Application>Microsoft Office Word</Application>
  <DocSecurity>0</DocSecurity>
  <Lines>378</Lines>
  <Paragraphs>106</Paragraphs>
  <ScaleCrop>false</ScaleCrop>
  <Company>Grizli777</Company>
  <LinksUpToDate>false</LinksUpToDate>
  <CharactersWithSpaces>53233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2026-04-20T11:22:00Z</dcterms:created>
  <dcterms:modified xsi:type="dcterms:W3CDTF">2026-04-20T11:22:00Z</dcterms:modified>
</cp:coreProperties>
</file>